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CB9B" w14:textId="40E20D39" w:rsidR="001116CF" w:rsidRPr="009C3A90" w:rsidRDefault="00295D77" w:rsidP="00057CB5">
      <w:pPr>
        <w:jc w:val="center"/>
        <w:rPr>
          <w:b/>
          <w:sz w:val="28"/>
          <w:szCs w:val="28"/>
        </w:rPr>
      </w:pPr>
      <w:r w:rsidRPr="009C3A90">
        <w:rPr>
          <w:rFonts w:hint="eastAsia"/>
          <w:b/>
          <w:sz w:val="28"/>
          <w:szCs w:val="28"/>
        </w:rPr>
        <w:t>令和</w:t>
      </w:r>
      <w:r w:rsidR="00A433CD">
        <w:rPr>
          <w:rFonts w:hint="eastAsia"/>
          <w:b/>
          <w:sz w:val="28"/>
          <w:szCs w:val="28"/>
        </w:rPr>
        <w:t>６</w:t>
      </w:r>
      <w:r w:rsidR="00057CB5" w:rsidRPr="009C3A90">
        <w:rPr>
          <w:rFonts w:hint="eastAsia"/>
          <w:b/>
          <w:sz w:val="28"/>
          <w:szCs w:val="28"/>
        </w:rPr>
        <w:t xml:space="preserve">年度　</w:t>
      </w:r>
      <w:r w:rsidR="00B33B73" w:rsidRPr="009C3A90">
        <w:rPr>
          <w:rFonts w:hint="eastAsia"/>
          <w:b/>
          <w:sz w:val="28"/>
          <w:szCs w:val="28"/>
        </w:rPr>
        <w:t>板橋特別支援</w:t>
      </w:r>
      <w:r w:rsidR="00057CB5" w:rsidRPr="009C3A90">
        <w:rPr>
          <w:rFonts w:hint="eastAsia"/>
          <w:b/>
          <w:sz w:val="28"/>
          <w:szCs w:val="28"/>
        </w:rPr>
        <w:t>学校</w:t>
      </w:r>
      <w:r w:rsidR="00B33B73" w:rsidRPr="009C3A90">
        <w:rPr>
          <w:rFonts w:hint="eastAsia"/>
          <w:b/>
          <w:sz w:val="28"/>
          <w:szCs w:val="28"/>
        </w:rPr>
        <w:t xml:space="preserve">　学校経営</w:t>
      </w:r>
      <w:r w:rsidR="00CF3AC6" w:rsidRPr="009C3A90">
        <w:rPr>
          <w:rFonts w:hint="eastAsia"/>
          <w:b/>
          <w:sz w:val="28"/>
          <w:szCs w:val="28"/>
        </w:rPr>
        <w:t>報告</w:t>
      </w:r>
    </w:p>
    <w:p w14:paraId="0F2D001C" w14:textId="77777777" w:rsidR="00057CB5" w:rsidRDefault="00057CB5" w:rsidP="00057CB5">
      <w:pPr>
        <w:jc w:val="right"/>
      </w:pPr>
      <w:r>
        <w:rPr>
          <w:rFonts w:hint="eastAsia"/>
        </w:rPr>
        <w:t>板橋特別支援学校</w:t>
      </w:r>
    </w:p>
    <w:p w14:paraId="4C69DCF5" w14:textId="77777777" w:rsidR="00057CB5" w:rsidRDefault="00057CB5" w:rsidP="00057CB5">
      <w:pPr>
        <w:jc w:val="right"/>
      </w:pPr>
      <w:r>
        <w:rPr>
          <w:rFonts w:hint="eastAsia"/>
        </w:rPr>
        <w:t xml:space="preserve">校長　　</w:t>
      </w:r>
      <w:r w:rsidR="007C4E0E">
        <w:rPr>
          <w:rFonts w:hint="eastAsia"/>
        </w:rPr>
        <w:t>尼子創一</w:t>
      </w:r>
    </w:p>
    <w:p w14:paraId="144E71FB" w14:textId="77777777" w:rsidR="00DE2427" w:rsidRPr="00FB4794" w:rsidRDefault="006835D0" w:rsidP="00DE2427">
      <w:pPr>
        <w:jc w:val="left"/>
        <w:rPr>
          <w:b/>
          <w:sz w:val="24"/>
          <w:szCs w:val="24"/>
        </w:rPr>
      </w:pPr>
      <w:r w:rsidRPr="00FB4794">
        <w:rPr>
          <w:rFonts w:hint="eastAsia"/>
          <w:b/>
          <w:sz w:val="24"/>
          <w:szCs w:val="24"/>
        </w:rPr>
        <w:t>１　今年度の学校経営に対する取り組みと自己評価</w:t>
      </w:r>
    </w:p>
    <w:p w14:paraId="20776EE5" w14:textId="77777777" w:rsidR="00E63312" w:rsidRPr="00DE2427" w:rsidRDefault="00E63312" w:rsidP="00DE2427">
      <w:pPr>
        <w:jc w:val="right"/>
        <w:rPr>
          <w:b/>
        </w:rPr>
      </w:pPr>
      <w:r w:rsidRPr="00642BBA">
        <w:rPr>
          <w:rFonts w:hint="eastAsia"/>
        </w:rPr>
        <w:t xml:space="preserve">　　　　　　　　　　　　　　　　　　　</w:t>
      </w:r>
      <w:r w:rsidRPr="00E63312">
        <w:rPr>
          <w:rFonts w:hint="eastAsia"/>
          <w:b/>
          <w:u w:val="single"/>
        </w:rPr>
        <w:t>Ａ：達成、Ｂ：おおむね達成、Ｃ：達成できなかった</w:t>
      </w:r>
    </w:p>
    <w:p w14:paraId="20E61053" w14:textId="77777777" w:rsidR="00E63312" w:rsidRPr="00DE2427" w:rsidRDefault="00DE2427" w:rsidP="00DE2427">
      <w:pPr>
        <w:jc w:val="left"/>
        <w:rPr>
          <w:b/>
          <w:u w:val="single"/>
        </w:rPr>
      </w:pPr>
      <w:r>
        <w:rPr>
          <w:rFonts w:asciiTheme="minorEastAsia" w:hAnsiTheme="minorEastAsia" w:hint="eastAsia"/>
          <w:b/>
          <w:szCs w:val="21"/>
        </w:rPr>
        <w:t>（１）</w:t>
      </w:r>
      <w:r w:rsidR="00E63312" w:rsidRPr="00DE2427">
        <w:rPr>
          <w:rFonts w:asciiTheme="minorEastAsia" w:hAnsiTheme="minorEastAsia" w:hint="eastAsia"/>
          <w:b/>
          <w:szCs w:val="21"/>
        </w:rPr>
        <w:t>学習指導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385"/>
      </w:tblGrid>
      <w:tr w:rsidR="00E63312" w:rsidRPr="00CC0EF9" w14:paraId="7E984389" w14:textId="77777777" w:rsidTr="00D57AA7">
        <w:tc>
          <w:tcPr>
            <w:tcW w:w="9243" w:type="dxa"/>
            <w:shd w:val="clear" w:color="auto" w:fill="D9D9D9"/>
          </w:tcPr>
          <w:p w14:paraId="350CFE6B" w14:textId="77777777" w:rsidR="00E63312" w:rsidRPr="00CC0EF9" w:rsidRDefault="00E63312" w:rsidP="00D57AA7">
            <w:pPr>
              <w:jc w:val="center"/>
              <w:rPr>
                <w:rFonts w:hAnsi="ＭＳ 明朝"/>
              </w:rPr>
            </w:pPr>
            <w:r w:rsidRPr="00CC0EF9">
              <w:rPr>
                <w:rFonts w:hAnsi="ＭＳ 明朝" w:hint="eastAsia"/>
              </w:rPr>
              <w:t>取組内容</w:t>
            </w:r>
          </w:p>
        </w:tc>
        <w:tc>
          <w:tcPr>
            <w:tcW w:w="385" w:type="dxa"/>
            <w:shd w:val="clear" w:color="auto" w:fill="D9D9D9"/>
          </w:tcPr>
          <w:p w14:paraId="4E892689" w14:textId="77777777" w:rsidR="00E63312" w:rsidRPr="00D57AA7" w:rsidRDefault="00E63312" w:rsidP="00980E8F">
            <w:pPr>
              <w:jc w:val="center"/>
              <w:rPr>
                <w:rFonts w:hAnsi="ＭＳ 明朝"/>
                <w:szCs w:val="21"/>
              </w:rPr>
            </w:pPr>
            <w:r w:rsidRPr="00D57AA7">
              <w:rPr>
                <w:rFonts w:hAnsi="ＭＳ 明朝" w:hint="eastAsia"/>
                <w:szCs w:val="21"/>
              </w:rPr>
              <w:t>評価</w:t>
            </w:r>
          </w:p>
        </w:tc>
      </w:tr>
      <w:tr w:rsidR="00334665" w:rsidRPr="00CC0EF9" w14:paraId="5A925F51" w14:textId="77777777" w:rsidTr="00D57AA7">
        <w:trPr>
          <w:trHeight w:val="1433"/>
        </w:trPr>
        <w:tc>
          <w:tcPr>
            <w:tcW w:w="9243" w:type="dxa"/>
            <w:shd w:val="clear" w:color="auto" w:fill="auto"/>
          </w:tcPr>
          <w:p w14:paraId="7964A231" w14:textId="7DC00C23" w:rsidR="00334665" w:rsidRPr="00334665" w:rsidRDefault="00334665" w:rsidP="00334665">
            <w:pPr>
              <w:rPr>
                <w:rFonts w:hAnsi="ＭＳ 明朝"/>
                <w:b/>
                <w:bCs/>
                <w:color w:val="000000"/>
                <w:szCs w:val="21"/>
              </w:rPr>
            </w:pPr>
            <w:r w:rsidRPr="00334665">
              <w:rPr>
                <w:rFonts w:hAnsi="ＭＳ 明朝" w:hint="eastAsia"/>
                <w:b/>
                <w:bCs/>
                <w:color w:val="000000"/>
                <w:szCs w:val="21"/>
              </w:rPr>
              <w:t>①個別指導計画、年間指導計画を保護者に提示し、共通理解を図りながら指導の充実に努める。</w:t>
            </w:r>
          </w:p>
          <w:p w14:paraId="1F155CBC" w14:textId="22D2C453" w:rsidR="00334665" w:rsidRPr="00334665" w:rsidRDefault="00334665" w:rsidP="00334665">
            <w:pPr>
              <w:ind w:firstLineChars="100" w:firstLine="210"/>
              <w:rPr>
                <w:rFonts w:hAnsi="ＭＳ 明朝"/>
                <w:color w:val="000000"/>
                <w:szCs w:val="21"/>
              </w:rPr>
            </w:pPr>
            <w:r w:rsidRPr="00334665">
              <w:rPr>
                <w:rFonts w:hAnsi="ＭＳ 明朝" w:hint="eastAsia"/>
                <w:color w:val="000000"/>
                <w:szCs w:val="21"/>
              </w:rPr>
              <w:t>個別面談</w:t>
            </w:r>
            <w:r w:rsidR="00566E18">
              <w:rPr>
                <w:rFonts w:hAnsi="ＭＳ 明朝" w:hint="eastAsia"/>
                <w:color w:val="000000"/>
                <w:szCs w:val="21"/>
              </w:rPr>
              <w:t>（</w:t>
            </w:r>
            <w:r w:rsidR="00566E18" w:rsidRPr="00334665">
              <w:rPr>
                <w:rFonts w:hAnsi="ＭＳ 明朝" w:hint="eastAsia"/>
                <w:color w:val="000000"/>
                <w:szCs w:val="21"/>
              </w:rPr>
              <w:t>年度初め、前</w:t>
            </w:r>
            <w:r w:rsidR="00BA25D5">
              <w:rPr>
                <w:rFonts w:hAnsi="ＭＳ 明朝" w:hint="eastAsia"/>
                <w:color w:val="000000"/>
                <w:szCs w:val="21"/>
              </w:rPr>
              <w:t>後</w:t>
            </w:r>
            <w:r w:rsidR="00566E18" w:rsidRPr="00334665">
              <w:rPr>
                <w:rFonts w:hAnsi="ＭＳ 明朝" w:hint="eastAsia"/>
                <w:color w:val="000000"/>
                <w:szCs w:val="21"/>
              </w:rPr>
              <w:t>期</w:t>
            </w:r>
            <w:r w:rsidR="00566E18">
              <w:rPr>
                <w:rFonts w:hAnsi="ＭＳ 明朝" w:hint="eastAsia"/>
                <w:color w:val="000000"/>
                <w:szCs w:val="21"/>
              </w:rPr>
              <w:t>終了前に実施）では、個別指導計画と年間指導計画に基づき、</w:t>
            </w:r>
            <w:r w:rsidRPr="00334665">
              <w:rPr>
                <w:rFonts w:hAnsi="ＭＳ 明朝" w:hint="eastAsia"/>
                <w:color w:val="000000"/>
                <w:szCs w:val="21"/>
              </w:rPr>
              <w:t>保護者と</w:t>
            </w:r>
            <w:r w:rsidR="00566E18">
              <w:rPr>
                <w:rFonts w:hAnsi="ＭＳ 明朝" w:hint="eastAsia"/>
                <w:color w:val="000000"/>
                <w:szCs w:val="21"/>
              </w:rPr>
              <w:t>学習目標や</w:t>
            </w:r>
            <w:r w:rsidRPr="00334665">
              <w:rPr>
                <w:rFonts w:hAnsi="ＭＳ 明朝" w:hint="eastAsia"/>
                <w:color w:val="000000"/>
                <w:szCs w:val="21"/>
              </w:rPr>
              <w:t>内容について共通理解を</w:t>
            </w:r>
            <w:r w:rsidR="00566E18">
              <w:rPr>
                <w:rFonts w:hAnsi="ＭＳ 明朝" w:hint="eastAsia"/>
                <w:color w:val="000000"/>
                <w:szCs w:val="21"/>
              </w:rPr>
              <w:t>図</w:t>
            </w:r>
            <w:r w:rsidR="005F2F0D">
              <w:rPr>
                <w:rFonts w:hAnsi="ＭＳ 明朝" w:hint="eastAsia"/>
                <w:color w:val="000000"/>
                <w:szCs w:val="21"/>
              </w:rPr>
              <w:t>り</w:t>
            </w:r>
            <w:r w:rsidR="00566E18">
              <w:rPr>
                <w:rFonts w:hAnsi="ＭＳ 明朝" w:hint="eastAsia"/>
                <w:color w:val="000000"/>
                <w:szCs w:val="21"/>
              </w:rPr>
              <w:t>、</w:t>
            </w:r>
            <w:r w:rsidRPr="00334665">
              <w:rPr>
                <w:rFonts w:hAnsi="ＭＳ 明朝" w:hint="eastAsia"/>
                <w:color w:val="000000"/>
                <w:szCs w:val="21"/>
              </w:rPr>
              <w:t>指導</w:t>
            </w:r>
            <w:r w:rsidR="00566E18">
              <w:rPr>
                <w:rFonts w:hAnsi="ＭＳ 明朝" w:hint="eastAsia"/>
                <w:color w:val="000000"/>
                <w:szCs w:val="21"/>
              </w:rPr>
              <w:t>の充実に</w:t>
            </w:r>
            <w:r w:rsidRPr="00334665">
              <w:rPr>
                <w:rFonts w:hAnsi="ＭＳ 明朝" w:hint="eastAsia"/>
                <w:color w:val="000000"/>
                <w:szCs w:val="21"/>
              </w:rPr>
              <w:t>生かすことができた。個別指導計画の</w:t>
            </w:r>
            <w:r w:rsidR="00566E18">
              <w:rPr>
                <w:rFonts w:hAnsi="ＭＳ 明朝" w:hint="eastAsia"/>
                <w:color w:val="000000"/>
                <w:szCs w:val="21"/>
              </w:rPr>
              <w:t>まとめ方</w:t>
            </w:r>
            <w:r w:rsidRPr="00334665">
              <w:rPr>
                <w:rFonts w:hAnsi="ＭＳ 明朝" w:hint="eastAsia"/>
                <w:color w:val="000000"/>
                <w:szCs w:val="21"/>
              </w:rPr>
              <w:t>について</w:t>
            </w:r>
            <w:r w:rsidR="00DF12D9">
              <w:rPr>
                <w:rFonts w:hAnsi="ＭＳ 明朝" w:hint="eastAsia"/>
                <w:color w:val="000000"/>
                <w:szCs w:val="21"/>
              </w:rPr>
              <w:t>は、</w:t>
            </w:r>
            <w:r w:rsidRPr="00334665">
              <w:rPr>
                <w:rFonts w:hAnsi="ＭＳ 明朝" w:hint="eastAsia"/>
                <w:color w:val="000000"/>
                <w:szCs w:val="21"/>
              </w:rPr>
              <w:t>職員連絡会等</w:t>
            </w:r>
            <w:r w:rsidR="00566E18">
              <w:rPr>
                <w:rFonts w:hAnsi="ＭＳ 明朝" w:hint="eastAsia"/>
                <w:color w:val="000000"/>
                <w:szCs w:val="21"/>
              </w:rPr>
              <w:t>で</w:t>
            </w:r>
            <w:r w:rsidRPr="00334665">
              <w:rPr>
                <w:rFonts w:hAnsi="ＭＳ 明朝" w:hint="eastAsia"/>
                <w:color w:val="000000"/>
                <w:szCs w:val="21"/>
              </w:rPr>
              <w:t>周知し、個別指導計画</w:t>
            </w:r>
            <w:r w:rsidR="00566E18">
              <w:rPr>
                <w:rFonts w:hAnsi="ＭＳ 明朝" w:hint="eastAsia"/>
                <w:color w:val="000000"/>
                <w:szCs w:val="21"/>
              </w:rPr>
              <w:t>の立案と３観点</w:t>
            </w:r>
            <w:r w:rsidR="001661F5">
              <w:rPr>
                <w:rFonts w:hAnsi="ＭＳ 明朝" w:hint="eastAsia"/>
                <w:color w:val="000000"/>
                <w:szCs w:val="21"/>
              </w:rPr>
              <w:t>評価</w:t>
            </w:r>
            <w:r w:rsidR="00566E18">
              <w:rPr>
                <w:rFonts w:hAnsi="ＭＳ 明朝" w:hint="eastAsia"/>
                <w:color w:val="000000"/>
                <w:szCs w:val="21"/>
              </w:rPr>
              <w:t>についての理解を</w:t>
            </w:r>
            <w:r w:rsidRPr="00334665">
              <w:rPr>
                <w:rFonts w:hAnsi="ＭＳ 明朝" w:hint="eastAsia"/>
                <w:color w:val="000000"/>
                <w:szCs w:val="21"/>
              </w:rPr>
              <w:t>深めることができた。学校評価アンケート「一人一人個に応じた指導を進めているか」の</w:t>
            </w:r>
            <w:r w:rsidR="00DF12D9">
              <w:rPr>
                <w:rFonts w:hAnsi="ＭＳ 明朝" w:hint="eastAsia"/>
                <w:color w:val="000000"/>
                <w:szCs w:val="21"/>
              </w:rPr>
              <w:t>保護者の</w:t>
            </w:r>
            <w:r w:rsidRPr="00334665">
              <w:rPr>
                <w:rFonts w:hAnsi="ＭＳ 明朝" w:hint="eastAsia"/>
                <w:color w:val="000000"/>
                <w:szCs w:val="21"/>
              </w:rPr>
              <w:t>肯定的評価は</w:t>
            </w:r>
            <w:r w:rsidRPr="00A73178">
              <w:rPr>
                <w:rFonts w:asciiTheme="minorEastAsia" w:hAnsiTheme="minorEastAsia" w:hint="eastAsia"/>
                <w:color w:val="000000"/>
                <w:szCs w:val="21"/>
              </w:rPr>
              <w:t>、90.1%であ</w:t>
            </w:r>
            <w:r w:rsidRPr="00334665">
              <w:rPr>
                <w:rFonts w:hAnsi="ＭＳ 明朝" w:hint="eastAsia"/>
                <w:color w:val="000000"/>
                <w:szCs w:val="21"/>
              </w:rPr>
              <w:t>った。</w:t>
            </w:r>
          </w:p>
        </w:tc>
        <w:tc>
          <w:tcPr>
            <w:tcW w:w="385" w:type="dxa"/>
            <w:shd w:val="clear" w:color="auto" w:fill="auto"/>
          </w:tcPr>
          <w:p w14:paraId="11934A34" w14:textId="214F5BB3" w:rsidR="00334665" w:rsidRDefault="00334665" w:rsidP="00980E8F">
            <w:pPr>
              <w:jc w:val="center"/>
              <w:rPr>
                <w:rFonts w:hAnsi="ＭＳ 明朝"/>
              </w:rPr>
            </w:pPr>
            <w:r>
              <w:rPr>
                <w:rFonts w:hAnsi="ＭＳ 明朝" w:hint="eastAsia"/>
              </w:rPr>
              <w:t>A</w:t>
            </w:r>
          </w:p>
        </w:tc>
      </w:tr>
      <w:tr w:rsidR="00334665" w:rsidRPr="00CC0EF9" w14:paraId="06F83F1F" w14:textId="77777777" w:rsidTr="00D57AA7">
        <w:trPr>
          <w:trHeight w:val="1433"/>
        </w:trPr>
        <w:tc>
          <w:tcPr>
            <w:tcW w:w="9243" w:type="dxa"/>
            <w:shd w:val="clear" w:color="auto" w:fill="auto"/>
          </w:tcPr>
          <w:p w14:paraId="3C59020C" w14:textId="77777777" w:rsidR="00334665" w:rsidRPr="00334665" w:rsidRDefault="00334665" w:rsidP="00621FE2">
            <w:pPr>
              <w:rPr>
                <w:rFonts w:hAnsi="ＭＳ 明朝"/>
                <w:b/>
                <w:bCs/>
                <w:color w:val="000000"/>
                <w:szCs w:val="21"/>
              </w:rPr>
            </w:pPr>
            <w:r w:rsidRPr="00334665">
              <w:rPr>
                <w:rFonts w:hAnsi="ＭＳ 明朝" w:hint="eastAsia"/>
                <w:b/>
                <w:bCs/>
                <w:color w:val="000000"/>
                <w:szCs w:val="21"/>
              </w:rPr>
              <w:t>②授業のねらいを明確にし、「主体的・対話的で深い学び」を実現する授業を実施する。</w:t>
            </w:r>
          </w:p>
          <w:p w14:paraId="3D8AB1AE" w14:textId="3F8E483E" w:rsidR="00334665" w:rsidRPr="00642BBA" w:rsidRDefault="00566E18" w:rsidP="00334665">
            <w:pPr>
              <w:ind w:firstLineChars="100" w:firstLine="210"/>
              <w:rPr>
                <w:rFonts w:hAnsi="ＭＳ 明朝"/>
                <w:color w:val="000000"/>
                <w:szCs w:val="21"/>
              </w:rPr>
            </w:pPr>
            <w:r>
              <w:rPr>
                <w:rFonts w:hAnsi="ＭＳ 明朝" w:hint="eastAsia"/>
                <w:color w:val="000000"/>
                <w:szCs w:val="21"/>
              </w:rPr>
              <w:t>授業改善については、</w:t>
            </w:r>
            <w:r w:rsidRPr="00566E18">
              <w:rPr>
                <w:rFonts w:hAnsi="ＭＳ 明朝" w:hint="eastAsia"/>
                <w:color w:val="000000"/>
                <w:szCs w:val="21"/>
              </w:rPr>
              <w:t>外部専門家から指導助言を受けられるよう若手研修を対象としたシステムを</w:t>
            </w:r>
            <w:r>
              <w:rPr>
                <w:rFonts w:hAnsi="ＭＳ 明朝" w:hint="eastAsia"/>
                <w:color w:val="000000"/>
                <w:szCs w:val="21"/>
              </w:rPr>
              <w:t>構築</w:t>
            </w:r>
            <w:r w:rsidRPr="00566E18">
              <w:rPr>
                <w:rFonts w:hAnsi="ＭＳ 明朝" w:hint="eastAsia"/>
                <w:color w:val="000000"/>
                <w:szCs w:val="21"/>
              </w:rPr>
              <w:t>した。研修</w:t>
            </w:r>
            <w:r w:rsidR="009E239B">
              <w:rPr>
                <w:rFonts w:hAnsi="ＭＳ 明朝" w:hint="eastAsia"/>
                <w:color w:val="000000"/>
                <w:szCs w:val="21"/>
              </w:rPr>
              <w:t>を通じて</w:t>
            </w:r>
            <w:r w:rsidRPr="00566E18">
              <w:rPr>
                <w:rFonts w:hAnsi="ＭＳ 明朝" w:hint="eastAsia"/>
                <w:color w:val="000000"/>
                <w:szCs w:val="21"/>
              </w:rPr>
              <w:t>、生徒の障害特性に合わせた教材作りや</w:t>
            </w:r>
            <w:r>
              <w:rPr>
                <w:rFonts w:hAnsi="ＭＳ 明朝" w:hint="eastAsia"/>
                <w:color w:val="000000"/>
                <w:szCs w:val="21"/>
              </w:rPr>
              <w:t>一人１台端末</w:t>
            </w:r>
            <w:r w:rsidR="009E239B">
              <w:rPr>
                <w:rFonts w:hAnsi="ＭＳ 明朝" w:hint="eastAsia"/>
                <w:color w:val="000000"/>
                <w:szCs w:val="21"/>
              </w:rPr>
              <w:t>の活用により生徒の主体性を引き出すことができる授業が増えた</w:t>
            </w:r>
            <w:r w:rsidRPr="00566E18">
              <w:rPr>
                <w:rFonts w:hAnsi="ＭＳ 明朝" w:hint="eastAsia"/>
                <w:color w:val="000000"/>
                <w:szCs w:val="21"/>
              </w:rPr>
              <w:t>。</w:t>
            </w:r>
            <w:r w:rsidR="00334665" w:rsidRPr="00334665">
              <w:rPr>
                <w:rFonts w:hAnsi="ＭＳ 明朝" w:hint="eastAsia"/>
                <w:color w:val="000000"/>
                <w:szCs w:val="21"/>
              </w:rPr>
              <w:t>各教科会のフォルダに指導略案を入れるフォルダを作り保存できている教科とまだ保存できていない教科も</w:t>
            </w:r>
            <w:r w:rsidR="00DF12D9">
              <w:rPr>
                <w:rFonts w:hAnsi="ＭＳ 明朝" w:hint="eastAsia"/>
                <w:color w:val="000000"/>
                <w:szCs w:val="21"/>
              </w:rPr>
              <w:t>あ</w:t>
            </w:r>
            <w:r w:rsidR="00334665" w:rsidRPr="00334665">
              <w:rPr>
                <w:rFonts w:hAnsi="ＭＳ 明朝" w:hint="eastAsia"/>
                <w:color w:val="000000"/>
                <w:szCs w:val="21"/>
              </w:rPr>
              <w:t>るが、</w:t>
            </w:r>
            <w:r w:rsidR="00DF12D9">
              <w:rPr>
                <w:rFonts w:hAnsi="ＭＳ 明朝" w:hint="eastAsia"/>
                <w:color w:val="000000"/>
                <w:szCs w:val="21"/>
              </w:rPr>
              <w:t>若手教員</w:t>
            </w:r>
            <w:r w:rsidR="00334665" w:rsidRPr="00334665">
              <w:rPr>
                <w:rFonts w:hAnsi="ＭＳ 明朝" w:hint="eastAsia"/>
                <w:color w:val="000000"/>
                <w:szCs w:val="21"/>
              </w:rPr>
              <w:t>が教科会のメンバー等にアドバイスを求めたり、一緒に相談して授業を作っ</w:t>
            </w:r>
            <w:r w:rsidR="00A73178">
              <w:rPr>
                <w:rFonts w:hAnsi="ＭＳ 明朝" w:hint="eastAsia"/>
                <w:color w:val="000000"/>
                <w:szCs w:val="21"/>
              </w:rPr>
              <w:t>たりする</w:t>
            </w:r>
            <w:r w:rsidR="00334665" w:rsidRPr="00334665">
              <w:rPr>
                <w:rFonts w:hAnsi="ＭＳ 明朝" w:hint="eastAsia"/>
                <w:color w:val="000000"/>
                <w:szCs w:val="21"/>
              </w:rPr>
              <w:t>場面が増えており、授業のねらいを明確にして取り組むことができている。指導略案や指導方法についての共有は今後も整えていく。</w:t>
            </w:r>
          </w:p>
        </w:tc>
        <w:tc>
          <w:tcPr>
            <w:tcW w:w="385" w:type="dxa"/>
            <w:shd w:val="clear" w:color="auto" w:fill="auto"/>
          </w:tcPr>
          <w:p w14:paraId="0CCF478A" w14:textId="22B06F7F" w:rsidR="00334665" w:rsidRDefault="00334665" w:rsidP="00980E8F">
            <w:pPr>
              <w:jc w:val="center"/>
              <w:rPr>
                <w:rFonts w:hAnsi="ＭＳ 明朝"/>
              </w:rPr>
            </w:pPr>
            <w:r>
              <w:rPr>
                <w:rFonts w:hAnsi="ＭＳ 明朝" w:hint="eastAsia"/>
              </w:rPr>
              <w:t>B</w:t>
            </w:r>
          </w:p>
        </w:tc>
      </w:tr>
      <w:tr w:rsidR="00334665" w:rsidRPr="00CC0EF9" w14:paraId="17301348" w14:textId="77777777" w:rsidTr="00D57AA7">
        <w:trPr>
          <w:trHeight w:val="1433"/>
        </w:trPr>
        <w:tc>
          <w:tcPr>
            <w:tcW w:w="9243" w:type="dxa"/>
            <w:shd w:val="clear" w:color="auto" w:fill="auto"/>
          </w:tcPr>
          <w:p w14:paraId="12FF987B" w14:textId="77777777" w:rsidR="00334665" w:rsidRDefault="00334665" w:rsidP="00621FE2">
            <w:pPr>
              <w:rPr>
                <w:rFonts w:hAnsi="ＭＳ 明朝"/>
                <w:b/>
                <w:bCs/>
                <w:color w:val="000000"/>
                <w:szCs w:val="21"/>
              </w:rPr>
            </w:pPr>
            <w:r w:rsidRPr="00334665">
              <w:rPr>
                <w:rFonts w:hAnsi="ＭＳ 明朝" w:hint="eastAsia"/>
                <w:b/>
                <w:bCs/>
                <w:color w:val="000000"/>
                <w:szCs w:val="21"/>
              </w:rPr>
              <w:t>③</w:t>
            </w:r>
            <w:r w:rsidRPr="00334665">
              <w:rPr>
                <w:rFonts w:hAnsi="ＭＳ 明朝" w:hint="eastAsia"/>
                <w:b/>
                <w:bCs/>
                <w:color w:val="000000"/>
                <w:szCs w:val="21"/>
              </w:rPr>
              <w:t>ICT</w:t>
            </w:r>
            <w:r w:rsidRPr="00334665">
              <w:rPr>
                <w:rFonts w:hAnsi="ＭＳ 明朝" w:hint="eastAsia"/>
                <w:b/>
                <w:bCs/>
                <w:color w:val="000000"/>
                <w:szCs w:val="21"/>
              </w:rPr>
              <w:t>機器（一人１台端末）等を積極的に活用し、障害特性に応じた教材開発、指導方法の工夫及び教室環境等の構造化を推進する。主体性を引き出す授業を実施する。</w:t>
            </w:r>
          </w:p>
          <w:p w14:paraId="0A3B048E" w14:textId="27F4B179" w:rsidR="00334665" w:rsidRPr="00334665" w:rsidRDefault="00334665" w:rsidP="00334665">
            <w:pPr>
              <w:ind w:firstLineChars="100" w:firstLine="210"/>
              <w:rPr>
                <w:rFonts w:hAnsi="ＭＳ 明朝"/>
                <w:color w:val="000000"/>
                <w:szCs w:val="21"/>
              </w:rPr>
            </w:pPr>
            <w:r w:rsidRPr="00334665">
              <w:rPr>
                <w:rFonts w:hAnsi="ＭＳ 明朝" w:hint="eastAsia"/>
                <w:color w:val="000000"/>
                <w:szCs w:val="21"/>
              </w:rPr>
              <w:t>職員会議にて、校内の</w:t>
            </w:r>
            <w:r w:rsidR="00A73178">
              <w:rPr>
                <w:rFonts w:hAnsi="ＭＳ 明朝" w:hint="eastAsia"/>
                <w:color w:val="000000"/>
                <w:szCs w:val="21"/>
              </w:rPr>
              <w:t>I</w:t>
            </w:r>
            <w:r w:rsidR="00A73178" w:rsidRPr="00A73178">
              <w:rPr>
                <w:rFonts w:ascii="ＭＳ 明朝" w:eastAsia="ＭＳ 明朝" w:hAnsi="ＭＳ 明朝" w:hint="eastAsia"/>
                <w:color w:val="000000"/>
                <w:szCs w:val="21"/>
              </w:rPr>
              <w:t>CT</w:t>
            </w:r>
            <w:r w:rsidRPr="00A73178">
              <w:rPr>
                <w:rFonts w:ascii="ＭＳ 明朝" w:eastAsia="ＭＳ 明朝" w:hAnsi="ＭＳ 明朝" w:hint="eastAsia"/>
                <w:color w:val="000000"/>
                <w:szCs w:val="21"/>
              </w:rPr>
              <w:t>機器の活用についてミニ研修を実施。７月と</w:t>
            </w:r>
            <w:r w:rsidR="00A73178" w:rsidRPr="00A73178">
              <w:rPr>
                <w:rFonts w:ascii="ＭＳ 明朝" w:eastAsia="ＭＳ 明朝" w:hAnsi="ＭＳ 明朝" w:hint="eastAsia"/>
                <w:color w:val="000000"/>
                <w:szCs w:val="21"/>
              </w:rPr>
              <w:t>12</w:t>
            </w:r>
            <w:r w:rsidRPr="00A73178">
              <w:rPr>
                <w:rFonts w:ascii="ＭＳ 明朝" w:eastAsia="ＭＳ 明朝" w:hAnsi="ＭＳ 明朝" w:hint="eastAsia"/>
                <w:color w:val="000000"/>
                <w:szCs w:val="21"/>
              </w:rPr>
              <w:t>月にタブレット端末を活用した研修会を実施。教員用のタブレット端末についても</w:t>
            </w:r>
            <w:r w:rsidR="00A73178" w:rsidRPr="00A73178">
              <w:rPr>
                <w:rFonts w:ascii="ＭＳ 明朝" w:eastAsia="ＭＳ 明朝" w:hAnsi="ＭＳ 明朝" w:hint="eastAsia"/>
                <w:color w:val="000000"/>
                <w:szCs w:val="21"/>
              </w:rPr>
              <w:t>11</w:t>
            </w:r>
            <w:r w:rsidRPr="00A73178">
              <w:rPr>
                <w:rFonts w:ascii="ＭＳ 明朝" w:eastAsia="ＭＳ 明朝" w:hAnsi="ＭＳ 明朝" w:hint="eastAsia"/>
                <w:color w:val="000000"/>
                <w:szCs w:val="21"/>
              </w:rPr>
              <w:t>月に配布され、各教員、教材開発や指導方法について検討をした。また、校内研究を通じてICT機器の活用について</w:t>
            </w:r>
            <w:r w:rsidR="00DF12D9">
              <w:rPr>
                <w:rFonts w:ascii="ＭＳ 明朝" w:eastAsia="ＭＳ 明朝" w:hAnsi="ＭＳ 明朝" w:hint="eastAsia"/>
                <w:color w:val="000000"/>
                <w:szCs w:val="21"/>
              </w:rPr>
              <w:t>協議</w:t>
            </w:r>
            <w:r w:rsidRPr="00A73178">
              <w:rPr>
                <w:rFonts w:ascii="ＭＳ 明朝" w:eastAsia="ＭＳ 明朝" w:hAnsi="ＭＳ 明朝" w:hint="eastAsia"/>
                <w:color w:val="000000"/>
                <w:szCs w:val="21"/>
              </w:rPr>
              <w:t>し、主にタブレット端末の活用事例について、発表し、情報共有を図った。ICT機器活用だよりを発行</w:t>
            </w:r>
            <w:r w:rsidR="00DF12D9">
              <w:rPr>
                <w:rFonts w:ascii="ＭＳ 明朝" w:eastAsia="ＭＳ 明朝" w:hAnsi="ＭＳ 明朝" w:hint="eastAsia"/>
                <w:color w:val="000000"/>
                <w:szCs w:val="21"/>
              </w:rPr>
              <w:t>し</w:t>
            </w:r>
            <w:r w:rsidRPr="00A73178">
              <w:rPr>
                <w:rFonts w:ascii="ＭＳ 明朝" w:eastAsia="ＭＳ 明朝" w:hAnsi="ＭＳ 明朝" w:hint="eastAsia"/>
                <w:color w:val="000000"/>
                <w:szCs w:val="21"/>
              </w:rPr>
              <w:t>、保護者への情報発信を行</w:t>
            </w:r>
            <w:r w:rsidR="00DF12D9">
              <w:rPr>
                <w:rFonts w:ascii="ＭＳ 明朝" w:eastAsia="ＭＳ 明朝" w:hAnsi="ＭＳ 明朝" w:hint="eastAsia"/>
                <w:color w:val="000000"/>
                <w:szCs w:val="21"/>
              </w:rPr>
              <w:t>った結果</w:t>
            </w:r>
            <w:r w:rsidRPr="00A73178">
              <w:rPr>
                <w:rFonts w:ascii="ＭＳ 明朝" w:eastAsia="ＭＳ 明朝" w:hAnsi="ＭＳ 明朝" w:hint="eastAsia"/>
                <w:color w:val="000000"/>
                <w:szCs w:val="21"/>
              </w:rPr>
              <w:t>、学校評価アンケートの</w:t>
            </w:r>
            <w:r w:rsidR="00DF12D9">
              <w:rPr>
                <w:rFonts w:ascii="ＭＳ 明朝" w:eastAsia="ＭＳ 明朝" w:hAnsi="ＭＳ 明朝" w:hint="eastAsia"/>
                <w:color w:val="000000"/>
                <w:szCs w:val="21"/>
              </w:rPr>
              <w:t>保護者の</w:t>
            </w:r>
            <w:r w:rsidRPr="00A73178">
              <w:rPr>
                <w:rFonts w:ascii="ＭＳ 明朝" w:eastAsia="ＭＳ 明朝" w:hAnsi="ＭＳ 明朝" w:hint="eastAsia"/>
                <w:color w:val="000000"/>
                <w:szCs w:val="21"/>
              </w:rPr>
              <w:t>肯定的評価は昨年度の75.3%から83.0%に向上した。</w:t>
            </w:r>
          </w:p>
        </w:tc>
        <w:tc>
          <w:tcPr>
            <w:tcW w:w="385" w:type="dxa"/>
            <w:shd w:val="clear" w:color="auto" w:fill="auto"/>
          </w:tcPr>
          <w:p w14:paraId="152A69F8" w14:textId="2A62E2DA" w:rsidR="00334665" w:rsidRDefault="00334665" w:rsidP="00980E8F">
            <w:pPr>
              <w:jc w:val="center"/>
              <w:rPr>
                <w:rFonts w:hAnsi="ＭＳ 明朝"/>
              </w:rPr>
            </w:pPr>
            <w:r>
              <w:rPr>
                <w:rFonts w:hAnsi="ＭＳ 明朝" w:hint="eastAsia"/>
              </w:rPr>
              <w:t>A</w:t>
            </w:r>
          </w:p>
        </w:tc>
      </w:tr>
      <w:tr w:rsidR="00334665" w:rsidRPr="00CC0EF9" w14:paraId="1E3660B7" w14:textId="77777777" w:rsidTr="00D57AA7">
        <w:trPr>
          <w:trHeight w:val="1433"/>
        </w:trPr>
        <w:tc>
          <w:tcPr>
            <w:tcW w:w="9243" w:type="dxa"/>
            <w:shd w:val="clear" w:color="auto" w:fill="auto"/>
          </w:tcPr>
          <w:p w14:paraId="084D5C08" w14:textId="77777777" w:rsidR="00334665" w:rsidRDefault="00334665" w:rsidP="00621FE2">
            <w:pPr>
              <w:rPr>
                <w:rFonts w:hAnsi="ＭＳ 明朝"/>
                <w:b/>
                <w:bCs/>
                <w:color w:val="000000"/>
                <w:szCs w:val="21"/>
              </w:rPr>
            </w:pPr>
            <w:r w:rsidRPr="00334665">
              <w:rPr>
                <w:rFonts w:hAnsi="ＭＳ 明朝" w:hint="eastAsia"/>
                <w:b/>
                <w:bCs/>
                <w:color w:val="000000"/>
                <w:szCs w:val="21"/>
              </w:rPr>
              <w:t>④授業改善を意識した研究授業を実施する。事後の協議会を外部専門家を交えて実施し、個々の授業力・専門性を向上させる。</w:t>
            </w:r>
          </w:p>
          <w:p w14:paraId="359602F4" w14:textId="1908C969" w:rsidR="00334665" w:rsidRPr="00334665" w:rsidRDefault="00334665" w:rsidP="00334665">
            <w:pPr>
              <w:ind w:firstLineChars="100" w:firstLine="210"/>
              <w:rPr>
                <w:rFonts w:hAnsi="ＭＳ 明朝"/>
                <w:color w:val="000000"/>
                <w:szCs w:val="21"/>
              </w:rPr>
            </w:pPr>
            <w:r w:rsidRPr="00334665">
              <w:rPr>
                <w:rFonts w:hAnsi="ＭＳ 明朝" w:hint="eastAsia"/>
                <w:color w:val="000000"/>
                <w:szCs w:val="21"/>
              </w:rPr>
              <w:t>若手教員はそれぞれ年間で３回以上の研究授業を終え、</w:t>
            </w:r>
            <w:r w:rsidR="006647B6">
              <w:rPr>
                <w:rFonts w:hAnsi="ＭＳ 明朝" w:hint="eastAsia"/>
                <w:color w:val="000000"/>
                <w:szCs w:val="21"/>
              </w:rPr>
              <w:t>事後、参観した外部専門家や</w:t>
            </w:r>
            <w:r w:rsidRPr="00334665">
              <w:rPr>
                <w:rFonts w:hAnsi="ＭＳ 明朝" w:hint="eastAsia"/>
                <w:color w:val="000000"/>
                <w:szCs w:val="21"/>
              </w:rPr>
              <w:t>教員に</w:t>
            </w:r>
            <w:r w:rsidR="006647B6">
              <w:rPr>
                <w:rFonts w:hAnsi="ＭＳ 明朝" w:hint="eastAsia"/>
                <w:color w:val="000000"/>
                <w:szCs w:val="21"/>
              </w:rPr>
              <w:t>指導・助言を</w:t>
            </w:r>
            <w:r w:rsidRPr="00334665">
              <w:rPr>
                <w:rFonts w:hAnsi="ＭＳ 明朝" w:hint="eastAsia"/>
                <w:color w:val="000000"/>
                <w:szCs w:val="21"/>
              </w:rPr>
              <w:t>もら</w:t>
            </w:r>
            <w:r w:rsidR="006647B6">
              <w:rPr>
                <w:rFonts w:hAnsi="ＭＳ 明朝" w:hint="eastAsia"/>
                <w:color w:val="000000"/>
                <w:szCs w:val="21"/>
              </w:rPr>
              <w:t>い、授業改善に生かすことができた</w:t>
            </w:r>
            <w:r w:rsidRPr="00334665">
              <w:rPr>
                <w:rFonts w:hAnsi="ＭＳ 明朝" w:hint="eastAsia"/>
                <w:color w:val="000000"/>
                <w:szCs w:val="21"/>
              </w:rPr>
              <w:t>。また、外部専門員</w:t>
            </w:r>
            <w:r w:rsidR="006647B6">
              <w:rPr>
                <w:rFonts w:hAnsi="ＭＳ 明朝" w:hint="eastAsia"/>
                <w:color w:val="000000"/>
                <w:szCs w:val="21"/>
              </w:rPr>
              <w:t>には、</w:t>
            </w:r>
            <w:r w:rsidRPr="00334665">
              <w:rPr>
                <w:rFonts w:hAnsi="ＭＳ 明朝" w:hint="eastAsia"/>
                <w:color w:val="000000"/>
                <w:szCs w:val="21"/>
              </w:rPr>
              <w:t>若手教員だけでなく他の教員</w:t>
            </w:r>
            <w:r w:rsidR="006647B6">
              <w:rPr>
                <w:rFonts w:hAnsi="ＭＳ 明朝" w:hint="eastAsia"/>
                <w:color w:val="000000"/>
                <w:szCs w:val="21"/>
              </w:rPr>
              <w:t>の</w:t>
            </w:r>
            <w:r w:rsidRPr="00334665">
              <w:rPr>
                <w:rFonts w:hAnsi="ＭＳ 明朝" w:hint="eastAsia"/>
                <w:color w:val="000000"/>
                <w:szCs w:val="21"/>
              </w:rPr>
              <w:t>授業を</w:t>
            </w:r>
            <w:r w:rsidR="006647B6">
              <w:rPr>
                <w:rFonts w:hAnsi="ＭＳ 明朝" w:hint="eastAsia"/>
                <w:color w:val="000000"/>
                <w:szCs w:val="21"/>
              </w:rPr>
              <w:t>参観していただき</w:t>
            </w:r>
            <w:r w:rsidRPr="00334665">
              <w:rPr>
                <w:rFonts w:hAnsi="ＭＳ 明朝" w:hint="eastAsia"/>
                <w:color w:val="000000"/>
                <w:szCs w:val="21"/>
              </w:rPr>
              <w:t>フィードバックを受けて、授業</w:t>
            </w:r>
            <w:r w:rsidR="006647B6">
              <w:rPr>
                <w:rFonts w:hAnsi="ＭＳ 明朝" w:hint="eastAsia"/>
                <w:color w:val="000000"/>
                <w:szCs w:val="21"/>
              </w:rPr>
              <w:t>改善に成果があった</w:t>
            </w:r>
            <w:r w:rsidRPr="00334665">
              <w:rPr>
                <w:rFonts w:hAnsi="ＭＳ 明朝" w:hint="eastAsia"/>
                <w:color w:val="000000"/>
                <w:szCs w:val="21"/>
              </w:rPr>
              <w:t>。</w:t>
            </w:r>
          </w:p>
        </w:tc>
        <w:tc>
          <w:tcPr>
            <w:tcW w:w="385" w:type="dxa"/>
            <w:shd w:val="clear" w:color="auto" w:fill="auto"/>
          </w:tcPr>
          <w:p w14:paraId="56FC0AC7" w14:textId="24B4EE79" w:rsidR="00334665" w:rsidRDefault="00334665" w:rsidP="00980E8F">
            <w:pPr>
              <w:jc w:val="center"/>
              <w:rPr>
                <w:rFonts w:hAnsi="ＭＳ 明朝"/>
              </w:rPr>
            </w:pPr>
            <w:r>
              <w:rPr>
                <w:rFonts w:hAnsi="ＭＳ 明朝" w:hint="eastAsia"/>
              </w:rPr>
              <w:t>A</w:t>
            </w:r>
          </w:p>
        </w:tc>
      </w:tr>
      <w:tr w:rsidR="00334665" w:rsidRPr="00CC0EF9" w14:paraId="2AE8B368" w14:textId="77777777" w:rsidTr="00D57AA7">
        <w:trPr>
          <w:trHeight w:val="1433"/>
        </w:trPr>
        <w:tc>
          <w:tcPr>
            <w:tcW w:w="9243" w:type="dxa"/>
            <w:shd w:val="clear" w:color="auto" w:fill="auto"/>
          </w:tcPr>
          <w:p w14:paraId="4F56091D" w14:textId="77777777" w:rsidR="00334665" w:rsidRDefault="00334665" w:rsidP="00621FE2">
            <w:pPr>
              <w:rPr>
                <w:rFonts w:hAnsi="ＭＳ 明朝"/>
                <w:b/>
                <w:bCs/>
                <w:color w:val="000000"/>
                <w:szCs w:val="21"/>
              </w:rPr>
            </w:pPr>
            <w:r w:rsidRPr="00334665">
              <w:rPr>
                <w:rFonts w:hAnsi="ＭＳ 明朝" w:hint="eastAsia"/>
                <w:b/>
                <w:bCs/>
                <w:color w:val="000000"/>
                <w:szCs w:val="21"/>
              </w:rPr>
              <w:lastRenderedPageBreak/>
              <w:t>⑤校内での販売活動・実演等に加え、地域（校外）における作業学習（製品の販売や清掃活動等）の場を創り、職場での実習や体験の充実につなげる。</w:t>
            </w:r>
          </w:p>
          <w:p w14:paraId="7E078CAB" w14:textId="160F00CA" w:rsidR="00334665" w:rsidRPr="00334665" w:rsidRDefault="00334665" w:rsidP="00621FE2">
            <w:pPr>
              <w:rPr>
                <w:rFonts w:hAnsi="ＭＳ 明朝"/>
                <w:color w:val="000000"/>
                <w:szCs w:val="21"/>
              </w:rPr>
            </w:pPr>
            <w:r>
              <w:rPr>
                <w:rFonts w:hAnsi="ＭＳ 明朝" w:hint="eastAsia"/>
                <w:color w:val="000000"/>
                <w:szCs w:val="21"/>
              </w:rPr>
              <w:t xml:space="preserve">　</w:t>
            </w:r>
            <w:r w:rsidRPr="00334665">
              <w:rPr>
                <w:rFonts w:hAnsi="ＭＳ 明朝" w:hint="eastAsia"/>
                <w:color w:val="000000"/>
                <w:szCs w:val="21"/>
              </w:rPr>
              <w:t>各作業班</w:t>
            </w:r>
            <w:r w:rsidR="006647B6">
              <w:rPr>
                <w:rFonts w:hAnsi="ＭＳ 明朝" w:hint="eastAsia"/>
                <w:color w:val="000000"/>
                <w:szCs w:val="21"/>
              </w:rPr>
              <w:t>は</w:t>
            </w:r>
            <w:r w:rsidRPr="00334665">
              <w:rPr>
                <w:rFonts w:hAnsi="ＭＳ 明朝" w:hint="eastAsia"/>
                <w:color w:val="000000"/>
                <w:szCs w:val="21"/>
              </w:rPr>
              <w:t>校外活動を実施</w:t>
            </w:r>
            <w:r w:rsidR="006647B6">
              <w:rPr>
                <w:rFonts w:hAnsi="ＭＳ 明朝" w:hint="eastAsia"/>
                <w:color w:val="000000"/>
                <w:szCs w:val="21"/>
              </w:rPr>
              <w:t>した</w:t>
            </w:r>
            <w:r w:rsidRPr="00334665">
              <w:rPr>
                <w:rFonts w:hAnsi="ＭＳ 明朝" w:hint="eastAsia"/>
                <w:color w:val="000000"/>
                <w:szCs w:val="21"/>
              </w:rPr>
              <w:t>。文化祭で</w:t>
            </w:r>
            <w:r w:rsidR="006647B6">
              <w:rPr>
                <w:rFonts w:hAnsi="ＭＳ 明朝" w:hint="eastAsia"/>
                <w:color w:val="000000"/>
                <w:szCs w:val="21"/>
              </w:rPr>
              <w:t>は</w:t>
            </w:r>
            <w:r w:rsidRPr="00334665">
              <w:rPr>
                <w:rFonts w:hAnsi="ＭＳ 明朝" w:hint="eastAsia"/>
                <w:color w:val="000000"/>
                <w:szCs w:val="21"/>
              </w:rPr>
              <w:t>保護者や地域の方々への実演や販売を行った。農業班校門にて販売２回、高島平まつりにて製品販売。紙工班城北信用金庫牛乳パック回収３回、高島平図書館にてしおりの配布、高島平まつりにて製品販売。環境整備班赤塚公園落ち葉清掃２回、三和シャッター事業所清掃３回実施。クリーン班赤塚公園サービスセンター除菌清掃４回、高島特支共同授業２回実施。食品加工班保護者会を含め校内販売４回。オフィスワーク班は、城北信用金庫依頼による本校紙工班作成の和紙を使用したメッセージカードの印刷及びノベルティ製品のラッピング作業の受注を相談中。洗濯班は、教員の衣服、農業班の作業着や軍手、保健室のタオルなどの校内受注作業を実施。</w:t>
            </w:r>
          </w:p>
        </w:tc>
        <w:tc>
          <w:tcPr>
            <w:tcW w:w="385" w:type="dxa"/>
            <w:shd w:val="clear" w:color="auto" w:fill="auto"/>
          </w:tcPr>
          <w:p w14:paraId="02AC6699" w14:textId="61678103" w:rsidR="00334665" w:rsidRDefault="00334665" w:rsidP="00980E8F">
            <w:pPr>
              <w:jc w:val="center"/>
              <w:rPr>
                <w:rFonts w:hAnsi="ＭＳ 明朝"/>
              </w:rPr>
            </w:pPr>
            <w:r>
              <w:rPr>
                <w:rFonts w:hAnsi="ＭＳ 明朝" w:hint="eastAsia"/>
              </w:rPr>
              <w:t>A</w:t>
            </w:r>
          </w:p>
        </w:tc>
      </w:tr>
      <w:tr w:rsidR="00334665" w:rsidRPr="00CC0EF9" w14:paraId="70959934" w14:textId="77777777" w:rsidTr="00D57AA7">
        <w:trPr>
          <w:trHeight w:val="1433"/>
        </w:trPr>
        <w:tc>
          <w:tcPr>
            <w:tcW w:w="9243" w:type="dxa"/>
            <w:shd w:val="clear" w:color="auto" w:fill="auto"/>
          </w:tcPr>
          <w:p w14:paraId="407E7E66" w14:textId="77777777" w:rsidR="00334665" w:rsidRDefault="00334665" w:rsidP="00621FE2">
            <w:pPr>
              <w:rPr>
                <w:rFonts w:hAnsi="ＭＳ 明朝"/>
                <w:b/>
                <w:bCs/>
                <w:color w:val="000000"/>
                <w:szCs w:val="21"/>
              </w:rPr>
            </w:pPr>
            <w:r w:rsidRPr="00334665">
              <w:rPr>
                <w:rFonts w:hAnsi="ＭＳ 明朝" w:hint="eastAsia"/>
                <w:b/>
                <w:bCs/>
                <w:color w:val="000000"/>
                <w:szCs w:val="21"/>
              </w:rPr>
              <w:t>⑥外部専門家から指導助言を受け、</w:t>
            </w:r>
            <w:r w:rsidRPr="00334665">
              <w:rPr>
                <w:rFonts w:hAnsi="ＭＳ 明朝" w:hint="eastAsia"/>
                <w:b/>
                <w:bCs/>
                <w:color w:val="000000"/>
                <w:szCs w:val="21"/>
              </w:rPr>
              <w:t>PDCA</w:t>
            </w:r>
            <w:r w:rsidRPr="00334665">
              <w:rPr>
                <w:rFonts w:hAnsi="ＭＳ 明朝" w:hint="eastAsia"/>
                <w:b/>
                <w:bCs/>
                <w:color w:val="000000"/>
                <w:szCs w:val="21"/>
              </w:rPr>
              <w:t>ｻｲｸﾙを活かした授業改善</w:t>
            </w:r>
            <w:r w:rsidRPr="00334665">
              <w:rPr>
                <w:rFonts w:hAnsi="ＭＳ 明朝" w:hint="eastAsia"/>
                <w:b/>
                <w:bCs/>
                <w:color w:val="000000"/>
                <w:szCs w:val="21"/>
              </w:rPr>
              <w:t>(</w:t>
            </w:r>
            <w:r w:rsidRPr="00334665">
              <w:rPr>
                <w:rFonts w:hAnsi="ＭＳ 明朝" w:hint="eastAsia"/>
                <w:b/>
                <w:bCs/>
                <w:color w:val="000000"/>
                <w:szCs w:val="21"/>
              </w:rPr>
              <w:t>各教科・作業学習</w:t>
            </w:r>
            <w:r w:rsidRPr="00334665">
              <w:rPr>
                <w:rFonts w:hAnsi="ＭＳ 明朝" w:hint="eastAsia"/>
                <w:b/>
                <w:bCs/>
                <w:color w:val="000000"/>
                <w:szCs w:val="21"/>
              </w:rPr>
              <w:t>)</w:t>
            </w:r>
            <w:r w:rsidRPr="00334665">
              <w:rPr>
                <w:rFonts w:hAnsi="ＭＳ 明朝" w:hint="eastAsia"/>
                <w:b/>
                <w:bCs/>
                <w:color w:val="000000"/>
                <w:szCs w:val="21"/>
              </w:rPr>
              <w:t>に取り組む。</w:t>
            </w:r>
          </w:p>
          <w:p w14:paraId="7EDBFA5B" w14:textId="7F8C7623" w:rsidR="00334665" w:rsidRPr="00334665" w:rsidRDefault="00334665" w:rsidP="00334665">
            <w:pPr>
              <w:ind w:firstLineChars="100" w:firstLine="210"/>
              <w:rPr>
                <w:rFonts w:hAnsi="ＭＳ 明朝"/>
                <w:color w:val="000000"/>
                <w:szCs w:val="21"/>
              </w:rPr>
            </w:pPr>
            <w:r w:rsidRPr="00334665">
              <w:rPr>
                <w:rFonts w:hAnsi="ＭＳ 明朝" w:hint="eastAsia"/>
                <w:color w:val="000000"/>
                <w:szCs w:val="21"/>
              </w:rPr>
              <w:t>外部専門員だよりを発行して、保護者への情報発信を行った。その</w:t>
            </w:r>
            <w:r w:rsidR="00C36964">
              <w:rPr>
                <w:rFonts w:hAnsi="ＭＳ 明朝" w:hint="eastAsia"/>
                <w:color w:val="000000"/>
                <w:szCs w:val="21"/>
              </w:rPr>
              <w:t>結果</w:t>
            </w:r>
            <w:r w:rsidRPr="00334665">
              <w:rPr>
                <w:rFonts w:hAnsi="ＭＳ 明朝" w:hint="eastAsia"/>
                <w:color w:val="000000"/>
                <w:szCs w:val="21"/>
              </w:rPr>
              <w:t>、学校評価の保護者アンケートでの肯定的評価が</w:t>
            </w:r>
            <w:r w:rsidRPr="00A73178">
              <w:rPr>
                <w:rFonts w:ascii="ＭＳ 明朝" w:eastAsia="ＭＳ 明朝" w:hAnsi="ＭＳ 明朝" w:hint="eastAsia"/>
                <w:color w:val="000000"/>
                <w:szCs w:val="21"/>
              </w:rPr>
              <w:t>昨年度73.2%から82.3%に</w:t>
            </w:r>
            <w:r w:rsidRPr="00334665">
              <w:rPr>
                <w:rFonts w:hAnsi="ＭＳ 明朝" w:hint="eastAsia"/>
                <w:color w:val="000000"/>
                <w:szCs w:val="21"/>
              </w:rPr>
              <w:t>向上した。</w:t>
            </w:r>
            <w:r w:rsidR="00C36964">
              <w:rPr>
                <w:rFonts w:hAnsi="ＭＳ 明朝" w:hint="eastAsia"/>
                <w:color w:val="000000"/>
                <w:szCs w:val="21"/>
              </w:rPr>
              <w:t>外部専門家からの指導・助言が授業改善に生かされていると大きく評価していただいたことは、大きな成果であった。今後も、外部専門家による指導・助言を授業改善に生かし、障害特性に応じた指導の充実に努めていく。</w:t>
            </w:r>
          </w:p>
        </w:tc>
        <w:tc>
          <w:tcPr>
            <w:tcW w:w="385" w:type="dxa"/>
            <w:shd w:val="clear" w:color="auto" w:fill="auto"/>
          </w:tcPr>
          <w:p w14:paraId="58207782" w14:textId="240E6B05" w:rsidR="00334665" w:rsidRDefault="00334665" w:rsidP="00980E8F">
            <w:pPr>
              <w:jc w:val="center"/>
              <w:rPr>
                <w:rFonts w:hAnsi="ＭＳ 明朝"/>
              </w:rPr>
            </w:pPr>
            <w:r>
              <w:rPr>
                <w:rFonts w:hAnsi="ＭＳ 明朝" w:hint="eastAsia"/>
              </w:rPr>
              <w:t>A</w:t>
            </w:r>
          </w:p>
        </w:tc>
      </w:tr>
      <w:tr w:rsidR="00334665" w:rsidRPr="00CC0EF9" w14:paraId="7DD96E8C" w14:textId="77777777" w:rsidTr="00D57AA7">
        <w:trPr>
          <w:trHeight w:val="1433"/>
        </w:trPr>
        <w:tc>
          <w:tcPr>
            <w:tcW w:w="9243" w:type="dxa"/>
            <w:shd w:val="clear" w:color="auto" w:fill="auto"/>
          </w:tcPr>
          <w:p w14:paraId="133F9CE1" w14:textId="77777777" w:rsidR="00334665" w:rsidRDefault="00334665" w:rsidP="00621FE2">
            <w:pPr>
              <w:rPr>
                <w:rFonts w:hAnsi="ＭＳ 明朝"/>
                <w:b/>
                <w:bCs/>
                <w:color w:val="000000"/>
                <w:szCs w:val="21"/>
              </w:rPr>
            </w:pPr>
            <w:r w:rsidRPr="00334665">
              <w:rPr>
                <w:rFonts w:hAnsi="ＭＳ 明朝" w:hint="eastAsia"/>
                <w:b/>
                <w:bCs/>
                <w:color w:val="000000"/>
                <w:szCs w:val="21"/>
              </w:rPr>
              <w:t>⑦都立高島特別支援学校等と相互に連携した授業参観・研修の実施、および、指導教諭による模範授業の参観を行い、初任者の専門性向上を図る。</w:t>
            </w:r>
          </w:p>
          <w:p w14:paraId="4A88B4AE" w14:textId="0EAA5824" w:rsidR="00334665" w:rsidRPr="00334665" w:rsidRDefault="00334665" w:rsidP="00334665">
            <w:pPr>
              <w:ind w:firstLineChars="100" w:firstLine="210"/>
              <w:rPr>
                <w:rFonts w:hAnsi="ＭＳ 明朝"/>
                <w:color w:val="000000"/>
                <w:szCs w:val="21"/>
              </w:rPr>
            </w:pPr>
            <w:r w:rsidRPr="00334665">
              <w:rPr>
                <w:rFonts w:hAnsi="ＭＳ 明朝" w:hint="eastAsia"/>
                <w:color w:val="000000"/>
                <w:szCs w:val="21"/>
              </w:rPr>
              <w:t>高島特別支援学校との二校間教員相互派遣研修を実施し、初任者の教員が全員、小学部</w:t>
            </w:r>
            <w:r w:rsidR="00C36964">
              <w:rPr>
                <w:rFonts w:hAnsi="ＭＳ 明朝" w:hint="eastAsia"/>
                <w:color w:val="000000"/>
                <w:szCs w:val="21"/>
              </w:rPr>
              <w:t>低学年の</w:t>
            </w:r>
            <w:r w:rsidRPr="00334665">
              <w:rPr>
                <w:rFonts w:hAnsi="ＭＳ 明朝" w:hint="eastAsia"/>
                <w:color w:val="000000"/>
                <w:szCs w:val="21"/>
              </w:rPr>
              <w:t>指導</w:t>
            </w:r>
            <w:r w:rsidR="00C36964">
              <w:rPr>
                <w:rFonts w:hAnsi="ＭＳ 明朝" w:hint="eastAsia"/>
                <w:color w:val="000000"/>
                <w:szCs w:val="21"/>
              </w:rPr>
              <w:t>を</w:t>
            </w:r>
            <w:r w:rsidRPr="00334665">
              <w:rPr>
                <w:rFonts w:hAnsi="ＭＳ 明朝" w:hint="eastAsia"/>
                <w:color w:val="000000"/>
                <w:szCs w:val="21"/>
              </w:rPr>
              <w:t>経験することができた。</w:t>
            </w:r>
            <w:r w:rsidR="00C36964">
              <w:rPr>
                <w:rFonts w:hAnsi="ＭＳ 明朝" w:hint="eastAsia"/>
                <w:color w:val="000000"/>
                <w:szCs w:val="21"/>
              </w:rPr>
              <w:t>教室や教材教具の構造化や、指導方法を理解することができた。</w:t>
            </w:r>
            <w:r w:rsidRPr="00334665">
              <w:rPr>
                <w:rFonts w:hAnsi="ＭＳ 明朝" w:hint="eastAsia"/>
                <w:color w:val="000000"/>
                <w:szCs w:val="21"/>
              </w:rPr>
              <w:t>課題別研修として、他校の公開研究会</w:t>
            </w:r>
            <w:r w:rsidR="00C36964">
              <w:rPr>
                <w:rFonts w:hAnsi="ＭＳ 明朝" w:hint="eastAsia"/>
                <w:color w:val="000000"/>
                <w:szCs w:val="21"/>
              </w:rPr>
              <w:t>等</w:t>
            </w:r>
            <w:r w:rsidRPr="00334665">
              <w:rPr>
                <w:rFonts w:hAnsi="ＭＳ 明朝" w:hint="eastAsia"/>
                <w:color w:val="000000"/>
                <w:szCs w:val="21"/>
              </w:rPr>
              <w:t>にも参加し、</w:t>
            </w:r>
            <w:r w:rsidR="00C36964">
              <w:rPr>
                <w:rFonts w:hAnsi="ＭＳ 明朝" w:hint="eastAsia"/>
                <w:color w:val="000000"/>
                <w:szCs w:val="21"/>
              </w:rPr>
              <w:t>肢体不自由特別支援学校への理解を深めることができた</w:t>
            </w:r>
            <w:r w:rsidRPr="00334665">
              <w:rPr>
                <w:rFonts w:hAnsi="ＭＳ 明朝" w:hint="eastAsia"/>
                <w:color w:val="000000"/>
                <w:szCs w:val="21"/>
              </w:rPr>
              <w:t>。</w:t>
            </w:r>
          </w:p>
        </w:tc>
        <w:tc>
          <w:tcPr>
            <w:tcW w:w="385" w:type="dxa"/>
            <w:shd w:val="clear" w:color="auto" w:fill="auto"/>
          </w:tcPr>
          <w:p w14:paraId="798852B2" w14:textId="56AD113C" w:rsidR="00334665" w:rsidRDefault="00B84D4E" w:rsidP="00980E8F">
            <w:pPr>
              <w:jc w:val="center"/>
              <w:rPr>
                <w:rFonts w:hAnsi="ＭＳ 明朝"/>
              </w:rPr>
            </w:pPr>
            <w:r>
              <w:rPr>
                <w:rFonts w:hAnsi="ＭＳ 明朝" w:hint="eastAsia"/>
              </w:rPr>
              <w:t>A</w:t>
            </w:r>
          </w:p>
        </w:tc>
      </w:tr>
      <w:tr w:rsidR="00334665" w:rsidRPr="00CC0EF9" w14:paraId="715E3EBB" w14:textId="77777777" w:rsidTr="00D57AA7">
        <w:trPr>
          <w:trHeight w:val="1433"/>
        </w:trPr>
        <w:tc>
          <w:tcPr>
            <w:tcW w:w="9243" w:type="dxa"/>
            <w:shd w:val="clear" w:color="auto" w:fill="auto"/>
          </w:tcPr>
          <w:p w14:paraId="41EEE625" w14:textId="77777777" w:rsidR="00334665" w:rsidRDefault="00334665" w:rsidP="00621FE2">
            <w:pPr>
              <w:rPr>
                <w:rFonts w:hAnsi="ＭＳ 明朝"/>
                <w:b/>
                <w:bCs/>
                <w:color w:val="000000"/>
                <w:szCs w:val="21"/>
              </w:rPr>
            </w:pPr>
            <w:r w:rsidRPr="00334665">
              <w:rPr>
                <w:rFonts w:hAnsi="ＭＳ 明朝" w:hint="eastAsia"/>
                <w:b/>
                <w:bCs/>
                <w:color w:val="000000"/>
                <w:szCs w:val="21"/>
              </w:rPr>
              <w:t>⑧総合的な探究の時間や特別活動等において奉仕活動に取り組み、地域との交流を深める。</w:t>
            </w:r>
          </w:p>
          <w:p w14:paraId="6A9C81A0" w14:textId="3F6F06C6" w:rsidR="00334665" w:rsidRPr="00334665" w:rsidRDefault="00334665" w:rsidP="00621FE2">
            <w:pPr>
              <w:rPr>
                <w:rFonts w:hAnsi="ＭＳ 明朝"/>
                <w:color w:val="000000"/>
                <w:szCs w:val="21"/>
              </w:rPr>
            </w:pPr>
            <w:r>
              <w:rPr>
                <w:rFonts w:hAnsi="ＭＳ 明朝" w:hint="eastAsia"/>
                <w:color w:val="000000"/>
                <w:szCs w:val="21"/>
              </w:rPr>
              <w:t xml:space="preserve">　</w:t>
            </w:r>
            <w:r w:rsidR="00B84D4E" w:rsidRPr="00B84D4E">
              <w:rPr>
                <w:rFonts w:hAnsi="ＭＳ 明朝" w:hint="eastAsia"/>
                <w:color w:val="000000"/>
                <w:szCs w:val="21"/>
              </w:rPr>
              <w:t>奉仕活動として、各学年２～３学級ずつ日程を調整し、学校前の緑道で地域清掃を行った。高齢者施設との交流については、調整がつかなかったが、体育祭では高齢者施設からの参観もあり、地域との交流</w:t>
            </w:r>
            <w:r w:rsidR="009E239B">
              <w:rPr>
                <w:rFonts w:hAnsi="ＭＳ 明朝" w:hint="eastAsia"/>
                <w:color w:val="000000"/>
                <w:szCs w:val="21"/>
              </w:rPr>
              <w:t>が進展した</w:t>
            </w:r>
            <w:r w:rsidR="00B84D4E" w:rsidRPr="00B84D4E">
              <w:rPr>
                <w:rFonts w:hAnsi="ＭＳ 明朝" w:hint="eastAsia"/>
                <w:color w:val="000000"/>
                <w:szCs w:val="21"/>
              </w:rPr>
              <w:t>。</w:t>
            </w:r>
          </w:p>
        </w:tc>
        <w:tc>
          <w:tcPr>
            <w:tcW w:w="385" w:type="dxa"/>
            <w:shd w:val="clear" w:color="auto" w:fill="auto"/>
          </w:tcPr>
          <w:p w14:paraId="1125C75F" w14:textId="487B0E87" w:rsidR="00334665" w:rsidRDefault="00B84D4E" w:rsidP="00980E8F">
            <w:pPr>
              <w:jc w:val="center"/>
              <w:rPr>
                <w:rFonts w:hAnsi="ＭＳ 明朝"/>
              </w:rPr>
            </w:pPr>
            <w:r>
              <w:rPr>
                <w:rFonts w:hAnsi="ＭＳ 明朝" w:hint="eastAsia"/>
              </w:rPr>
              <w:t>A</w:t>
            </w:r>
          </w:p>
        </w:tc>
      </w:tr>
      <w:tr w:rsidR="00334665" w:rsidRPr="00CC0EF9" w14:paraId="0E3E3980" w14:textId="77777777" w:rsidTr="00D57AA7">
        <w:trPr>
          <w:trHeight w:val="1433"/>
        </w:trPr>
        <w:tc>
          <w:tcPr>
            <w:tcW w:w="9243" w:type="dxa"/>
            <w:shd w:val="clear" w:color="auto" w:fill="auto"/>
          </w:tcPr>
          <w:p w14:paraId="77E555C9" w14:textId="77777777" w:rsidR="00334665" w:rsidRDefault="00B84D4E" w:rsidP="00621FE2">
            <w:pPr>
              <w:rPr>
                <w:rFonts w:hAnsi="ＭＳ 明朝"/>
                <w:b/>
                <w:bCs/>
                <w:color w:val="000000"/>
                <w:szCs w:val="21"/>
              </w:rPr>
            </w:pPr>
            <w:r w:rsidRPr="00B84D4E">
              <w:rPr>
                <w:rFonts w:hAnsi="ＭＳ 明朝" w:hint="eastAsia"/>
                <w:b/>
                <w:bCs/>
                <w:color w:val="000000"/>
                <w:szCs w:val="21"/>
              </w:rPr>
              <w:t>⑨各種技能検定（清掃検定、漢字検定、英語検定、等）の受検を促進し、合格に向け支援する。</w:t>
            </w:r>
          </w:p>
          <w:p w14:paraId="1E2CD317" w14:textId="7310F256"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清掃検定</w:t>
            </w:r>
            <w:r w:rsidR="00A73178" w:rsidRPr="00A73178">
              <w:rPr>
                <w:rFonts w:asciiTheme="minorEastAsia" w:hAnsiTheme="minorEastAsia" w:hint="eastAsia"/>
                <w:color w:val="000000"/>
                <w:szCs w:val="21"/>
              </w:rPr>
              <w:t>27</w:t>
            </w:r>
            <w:r w:rsidRPr="00B84D4E">
              <w:rPr>
                <w:rFonts w:hAnsi="ＭＳ 明朝" w:hint="eastAsia"/>
                <w:color w:val="000000"/>
                <w:szCs w:val="21"/>
              </w:rPr>
              <w:t>名（環境整備班）、漢字検定</w:t>
            </w:r>
            <w:r w:rsidR="00A73178" w:rsidRPr="00A73178">
              <w:rPr>
                <w:rFonts w:ascii="ＭＳ 明朝" w:eastAsia="ＭＳ 明朝" w:hAnsi="ＭＳ 明朝" w:hint="eastAsia"/>
                <w:color w:val="000000"/>
                <w:szCs w:val="21"/>
              </w:rPr>
              <w:t>60</w:t>
            </w:r>
            <w:r w:rsidRPr="00B84D4E">
              <w:rPr>
                <w:rFonts w:hAnsi="ＭＳ 明朝" w:hint="eastAsia"/>
                <w:color w:val="000000"/>
                <w:szCs w:val="21"/>
              </w:rPr>
              <w:t>名が受検することができた。清掃検定は、主に作業学習の環境整備班で支援し、漢字検定は国語や学級で支援を行い、合格者が多数出た。また、受検者は少なかったが</w:t>
            </w:r>
            <w:r w:rsidRPr="00A73178">
              <w:rPr>
                <w:rFonts w:ascii="ＭＳ 明朝" w:eastAsia="ＭＳ 明朝" w:hAnsi="ＭＳ 明朝" w:hint="eastAsia"/>
                <w:color w:val="000000"/>
                <w:szCs w:val="21"/>
              </w:rPr>
              <w:t>、P検定も校</w:t>
            </w:r>
            <w:r w:rsidRPr="00B84D4E">
              <w:rPr>
                <w:rFonts w:hAnsi="ＭＳ 明朝" w:hint="eastAsia"/>
                <w:color w:val="000000"/>
                <w:szCs w:val="21"/>
              </w:rPr>
              <w:t>内で実施することができた。</w:t>
            </w:r>
          </w:p>
        </w:tc>
        <w:tc>
          <w:tcPr>
            <w:tcW w:w="385" w:type="dxa"/>
            <w:shd w:val="clear" w:color="auto" w:fill="auto"/>
          </w:tcPr>
          <w:p w14:paraId="38AADF1D" w14:textId="371B27C4" w:rsidR="00334665" w:rsidRDefault="00B84D4E" w:rsidP="00980E8F">
            <w:pPr>
              <w:jc w:val="center"/>
              <w:rPr>
                <w:rFonts w:hAnsi="ＭＳ 明朝"/>
              </w:rPr>
            </w:pPr>
            <w:r>
              <w:rPr>
                <w:rFonts w:hAnsi="ＭＳ 明朝" w:hint="eastAsia"/>
              </w:rPr>
              <w:t>A</w:t>
            </w:r>
          </w:p>
        </w:tc>
      </w:tr>
      <w:tr w:rsidR="00334665" w:rsidRPr="00CC0EF9" w14:paraId="5FFABC58" w14:textId="77777777" w:rsidTr="00D57AA7">
        <w:trPr>
          <w:trHeight w:val="1433"/>
        </w:trPr>
        <w:tc>
          <w:tcPr>
            <w:tcW w:w="9243" w:type="dxa"/>
            <w:shd w:val="clear" w:color="auto" w:fill="auto"/>
          </w:tcPr>
          <w:p w14:paraId="354410C4" w14:textId="77777777" w:rsidR="00334665" w:rsidRDefault="00B84D4E" w:rsidP="00621FE2">
            <w:pPr>
              <w:rPr>
                <w:rFonts w:hAnsi="ＭＳ 明朝"/>
                <w:b/>
                <w:bCs/>
                <w:color w:val="000000"/>
                <w:szCs w:val="21"/>
              </w:rPr>
            </w:pPr>
            <w:r w:rsidRPr="00B84D4E">
              <w:rPr>
                <w:rFonts w:hAnsi="ＭＳ 明朝" w:hint="eastAsia"/>
                <w:b/>
                <w:bCs/>
                <w:color w:val="000000"/>
                <w:szCs w:val="21"/>
              </w:rPr>
              <w:t>⑩日常生活の指導、作業学習、職業などを中心に自立や社会参加を見据えた教育の充実を図る。</w:t>
            </w:r>
          </w:p>
          <w:p w14:paraId="7670AE2D" w14:textId="4376E182" w:rsidR="00B84D4E" w:rsidRPr="00B84D4E" w:rsidRDefault="00B84D4E" w:rsidP="00621FE2">
            <w:pPr>
              <w:rPr>
                <w:rFonts w:hAnsi="ＭＳ 明朝"/>
                <w:color w:val="000000"/>
                <w:szCs w:val="21"/>
              </w:rPr>
            </w:pPr>
            <w:r>
              <w:rPr>
                <w:rFonts w:hAnsi="ＭＳ 明朝" w:hint="eastAsia"/>
                <w:color w:val="000000"/>
                <w:szCs w:val="21"/>
              </w:rPr>
              <w:t xml:space="preserve">　</w:t>
            </w:r>
            <w:r w:rsidRPr="00B84D4E">
              <w:rPr>
                <w:rFonts w:hAnsi="ＭＳ 明朝" w:hint="eastAsia"/>
                <w:color w:val="000000"/>
                <w:szCs w:val="21"/>
              </w:rPr>
              <w:t>外部専門員より授業観察のフィードバックをもらったり、随時、困難ケースの相談をしたりして、教育の充実を図ることができた。学校評価アンケートの保護者の肯定的評価においても</w:t>
            </w:r>
            <w:r w:rsidRPr="00426F16">
              <w:rPr>
                <w:rFonts w:asciiTheme="minorEastAsia" w:hAnsiTheme="minorEastAsia" w:hint="eastAsia"/>
                <w:color w:val="000000"/>
                <w:szCs w:val="21"/>
              </w:rPr>
              <w:t>93.6%</w:t>
            </w:r>
            <w:r w:rsidRPr="00B84D4E">
              <w:rPr>
                <w:rFonts w:hAnsi="ＭＳ 明朝" w:hint="eastAsia"/>
                <w:color w:val="000000"/>
                <w:szCs w:val="21"/>
              </w:rPr>
              <w:t>と高評価であった。</w:t>
            </w:r>
          </w:p>
        </w:tc>
        <w:tc>
          <w:tcPr>
            <w:tcW w:w="385" w:type="dxa"/>
            <w:shd w:val="clear" w:color="auto" w:fill="auto"/>
          </w:tcPr>
          <w:p w14:paraId="5BD6F17A" w14:textId="42B6009C" w:rsidR="00334665" w:rsidRDefault="00B84D4E" w:rsidP="00980E8F">
            <w:pPr>
              <w:jc w:val="center"/>
              <w:rPr>
                <w:rFonts w:hAnsi="ＭＳ 明朝"/>
              </w:rPr>
            </w:pPr>
            <w:r>
              <w:rPr>
                <w:rFonts w:hAnsi="ＭＳ 明朝" w:hint="eastAsia"/>
              </w:rPr>
              <w:t>A</w:t>
            </w:r>
          </w:p>
        </w:tc>
      </w:tr>
      <w:tr w:rsidR="00334665" w:rsidRPr="00CC0EF9" w14:paraId="110CF285" w14:textId="77777777" w:rsidTr="00D57AA7">
        <w:trPr>
          <w:trHeight w:val="1433"/>
        </w:trPr>
        <w:tc>
          <w:tcPr>
            <w:tcW w:w="9243" w:type="dxa"/>
            <w:shd w:val="clear" w:color="auto" w:fill="auto"/>
          </w:tcPr>
          <w:p w14:paraId="72B733AA" w14:textId="77777777" w:rsidR="00334665" w:rsidRDefault="00B84D4E" w:rsidP="00621FE2">
            <w:pPr>
              <w:rPr>
                <w:rFonts w:hAnsi="ＭＳ 明朝"/>
                <w:b/>
                <w:bCs/>
                <w:color w:val="000000"/>
                <w:szCs w:val="21"/>
              </w:rPr>
            </w:pPr>
            <w:r w:rsidRPr="00B84D4E">
              <w:rPr>
                <w:rFonts w:hAnsi="ＭＳ 明朝" w:hint="eastAsia"/>
                <w:b/>
                <w:bCs/>
                <w:color w:val="000000"/>
                <w:szCs w:val="21"/>
              </w:rPr>
              <w:t>⑪主権者教育や消費者教育の充実を図る。</w:t>
            </w:r>
          </w:p>
          <w:p w14:paraId="663AAE0E" w14:textId="59380FAE" w:rsidR="00B84D4E" w:rsidRPr="00B84D4E" w:rsidRDefault="00B84D4E" w:rsidP="00A73178">
            <w:pPr>
              <w:ind w:firstLineChars="100" w:firstLine="210"/>
              <w:rPr>
                <w:rFonts w:hAnsi="ＭＳ 明朝"/>
                <w:color w:val="000000"/>
                <w:szCs w:val="21"/>
              </w:rPr>
            </w:pPr>
            <w:r w:rsidRPr="00B84D4E">
              <w:rPr>
                <w:rFonts w:hAnsi="ＭＳ 明朝" w:hint="eastAsia"/>
                <w:color w:val="000000"/>
                <w:szCs w:val="21"/>
              </w:rPr>
              <w:t>主権者教育</w:t>
            </w:r>
            <w:r w:rsidR="009E239B">
              <w:rPr>
                <w:rFonts w:hAnsi="ＭＳ 明朝" w:hint="eastAsia"/>
                <w:color w:val="000000"/>
                <w:szCs w:val="21"/>
              </w:rPr>
              <w:t>では</w:t>
            </w:r>
            <w:r w:rsidRPr="00B84D4E">
              <w:rPr>
                <w:rFonts w:hAnsi="ＭＳ 明朝" w:hint="eastAsia"/>
                <w:color w:val="000000"/>
                <w:szCs w:val="21"/>
              </w:rPr>
              <w:t>、東京都選挙管理委員会の方を講師に招き、各学年で実施</w:t>
            </w:r>
            <w:r w:rsidR="009E239B">
              <w:rPr>
                <w:rFonts w:hAnsi="ＭＳ 明朝" w:hint="eastAsia"/>
                <w:color w:val="000000"/>
                <w:szCs w:val="21"/>
              </w:rPr>
              <w:t>した</w:t>
            </w:r>
            <w:r w:rsidRPr="00B84D4E">
              <w:rPr>
                <w:rFonts w:hAnsi="ＭＳ 明朝" w:hint="eastAsia"/>
                <w:color w:val="000000"/>
                <w:szCs w:val="21"/>
              </w:rPr>
              <w:t>。投票箱や記載台は、板橋区選挙管理委員会より貸借し、主権者教育だけでなく、生徒会選挙でも使用し、実践できた。消費者教育授業は、２，３年生で実施し、各学年、家庭科の授業の中で取り扱った。</w:t>
            </w:r>
          </w:p>
        </w:tc>
        <w:tc>
          <w:tcPr>
            <w:tcW w:w="385" w:type="dxa"/>
            <w:shd w:val="clear" w:color="auto" w:fill="auto"/>
          </w:tcPr>
          <w:p w14:paraId="74342F71" w14:textId="652D2F05" w:rsidR="00334665" w:rsidRDefault="00B84D4E" w:rsidP="00980E8F">
            <w:pPr>
              <w:jc w:val="center"/>
              <w:rPr>
                <w:rFonts w:hAnsi="ＭＳ 明朝"/>
              </w:rPr>
            </w:pPr>
            <w:r>
              <w:rPr>
                <w:rFonts w:hAnsi="ＭＳ 明朝" w:hint="eastAsia"/>
              </w:rPr>
              <w:t>A</w:t>
            </w:r>
          </w:p>
        </w:tc>
      </w:tr>
      <w:tr w:rsidR="00334665" w:rsidRPr="00CC0EF9" w14:paraId="00C3B0F9" w14:textId="77777777" w:rsidTr="00B84D4E">
        <w:trPr>
          <w:trHeight w:val="882"/>
        </w:trPr>
        <w:tc>
          <w:tcPr>
            <w:tcW w:w="9243" w:type="dxa"/>
            <w:shd w:val="clear" w:color="auto" w:fill="auto"/>
          </w:tcPr>
          <w:p w14:paraId="48CC912F" w14:textId="77777777" w:rsidR="00334665" w:rsidRDefault="00B84D4E" w:rsidP="00621FE2">
            <w:pPr>
              <w:rPr>
                <w:rFonts w:hAnsi="ＭＳ 明朝"/>
                <w:b/>
                <w:bCs/>
                <w:color w:val="000000"/>
                <w:szCs w:val="21"/>
              </w:rPr>
            </w:pPr>
            <w:r w:rsidRPr="00B84D4E">
              <w:rPr>
                <w:rFonts w:hAnsi="ＭＳ 明朝" w:hint="eastAsia"/>
                <w:b/>
                <w:bCs/>
                <w:color w:val="000000"/>
                <w:szCs w:val="21"/>
              </w:rPr>
              <w:lastRenderedPageBreak/>
              <w:t>⑫外部専門家の指導助言を活かし、自立活動や摂食指導等を充実させる。</w:t>
            </w:r>
          </w:p>
          <w:p w14:paraId="42B044C5" w14:textId="7D8619C9"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各教員が外部指導員からの助言を積極的に求めることが増えた。また、指導助言については、学年主任と担当主幹、管理職に回覧で共有し、若手教員等に発信することで。指導が充実した。</w:t>
            </w:r>
          </w:p>
        </w:tc>
        <w:tc>
          <w:tcPr>
            <w:tcW w:w="385" w:type="dxa"/>
            <w:shd w:val="clear" w:color="auto" w:fill="auto"/>
          </w:tcPr>
          <w:p w14:paraId="7F4B247C" w14:textId="1171CDED" w:rsidR="00334665" w:rsidRDefault="00B84D4E" w:rsidP="00980E8F">
            <w:pPr>
              <w:jc w:val="center"/>
              <w:rPr>
                <w:rFonts w:hAnsi="ＭＳ 明朝"/>
              </w:rPr>
            </w:pPr>
            <w:r>
              <w:rPr>
                <w:rFonts w:hAnsi="ＭＳ 明朝" w:hint="eastAsia"/>
              </w:rPr>
              <w:t>A</w:t>
            </w:r>
          </w:p>
        </w:tc>
      </w:tr>
      <w:tr w:rsidR="00334665" w:rsidRPr="00CC0EF9" w14:paraId="7FA9C265" w14:textId="77777777" w:rsidTr="00B84D4E">
        <w:trPr>
          <w:trHeight w:val="983"/>
        </w:trPr>
        <w:tc>
          <w:tcPr>
            <w:tcW w:w="9243" w:type="dxa"/>
            <w:shd w:val="clear" w:color="auto" w:fill="auto"/>
          </w:tcPr>
          <w:p w14:paraId="670C883D" w14:textId="7B8D760C" w:rsidR="00334665" w:rsidRDefault="00B84D4E" w:rsidP="00621FE2">
            <w:pPr>
              <w:rPr>
                <w:rFonts w:hAnsi="ＭＳ 明朝"/>
                <w:b/>
                <w:bCs/>
                <w:color w:val="000000"/>
                <w:szCs w:val="21"/>
              </w:rPr>
            </w:pPr>
            <w:r w:rsidRPr="00B84D4E">
              <w:rPr>
                <w:rFonts w:hAnsi="ＭＳ 明朝" w:hint="eastAsia"/>
                <w:b/>
                <w:bCs/>
                <w:color w:val="000000"/>
                <w:szCs w:val="21"/>
              </w:rPr>
              <w:t>⑬</w:t>
            </w:r>
            <w:r w:rsidR="00A73178">
              <w:rPr>
                <w:rFonts w:hAnsi="ＭＳ 明朝" w:hint="eastAsia"/>
                <w:b/>
                <w:bCs/>
                <w:color w:val="000000"/>
                <w:szCs w:val="21"/>
              </w:rPr>
              <w:t>アセスメント</w:t>
            </w:r>
            <w:r w:rsidRPr="00B84D4E">
              <w:rPr>
                <w:rFonts w:hAnsi="ＭＳ 明朝" w:hint="eastAsia"/>
                <w:b/>
                <w:bCs/>
                <w:color w:val="000000"/>
                <w:szCs w:val="21"/>
              </w:rPr>
              <w:t>研修、ＩＣＴ機器に関する研修、発達障害に関する研修を実施し専門性向上を図る。</w:t>
            </w:r>
          </w:p>
          <w:p w14:paraId="327FEB37" w14:textId="0DB99278"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全教員を対象に外部専門員による研修会を夏季休業期間中に３回、冬季休業期間中に２回実施した。また、若手教員育成研修として、外部専門員の研修も設定した。</w:t>
            </w:r>
          </w:p>
        </w:tc>
        <w:tc>
          <w:tcPr>
            <w:tcW w:w="385" w:type="dxa"/>
            <w:shd w:val="clear" w:color="auto" w:fill="auto"/>
          </w:tcPr>
          <w:p w14:paraId="706F7A0A" w14:textId="2334B600" w:rsidR="00334665" w:rsidRDefault="00B84D4E" w:rsidP="00980E8F">
            <w:pPr>
              <w:jc w:val="center"/>
              <w:rPr>
                <w:rFonts w:hAnsi="ＭＳ 明朝"/>
              </w:rPr>
            </w:pPr>
            <w:r>
              <w:rPr>
                <w:rFonts w:hAnsi="ＭＳ 明朝" w:hint="eastAsia"/>
              </w:rPr>
              <w:t>A</w:t>
            </w:r>
          </w:p>
        </w:tc>
      </w:tr>
      <w:tr w:rsidR="00B84D4E" w:rsidRPr="00CC0EF9" w14:paraId="526607F7" w14:textId="77777777" w:rsidTr="00D57AA7">
        <w:trPr>
          <w:trHeight w:val="1433"/>
        </w:trPr>
        <w:tc>
          <w:tcPr>
            <w:tcW w:w="9243" w:type="dxa"/>
            <w:shd w:val="clear" w:color="auto" w:fill="auto"/>
          </w:tcPr>
          <w:p w14:paraId="1E0EBC58" w14:textId="77777777" w:rsidR="00B84D4E" w:rsidRDefault="00B84D4E" w:rsidP="00621FE2">
            <w:pPr>
              <w:rPr>
                <w:rFonts w:hAnsi="ＭＳ 明朝"/>
                <w:b/>
                <w:bCs/>
                <w:color w:val="000000"/>
                <w:szCs w:val="21"/>
              </w:rPr>
            </w:pPr>
            <w:r w:rsidRPr="00B84D4E">
              <w:rPr>
                <w:rFonts w:hAnsi="ＭＳ 明朝" w:hint="eastAsia"/>
                <w:b/>
                <w:bCs/>
                <w:color w:val="000000"/>
                <w:szCs w:val="21"/>
              </w:rPr>
              <w:t>⑭体力の向上及び芸術文化関係の指導の充実を図る。</w:t>
            </w:r>
          </w:p>
          <w:p w14:paraId="2CBB8B09" w14:textId="2A66A74D"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体力テストは５月中に実施し、東京都統一体力テストに結果を報告した。公立学校美術展覧会には</w:t>
            </w:r>
            <w:r w:rsidR="00A73178" w:rsidRPr="00A73178">
              <w:rPr>
                <w:rFonts w:ascii="ＭＳ 明朝" w:eastAsia="ＭＳ 明朝" w:hAnsi="ＭＳ 明朝" w:hint="eastAsia"/>
                <w:color w:val="000000"/>
                <w:szCs w:val="21"/>
              </w:rPr>
              <w:t>15</w:t>
            </w:r>
            <w:r w:rsidRPr="00A73178">
              <w:rPr>
                <w:rFonts w:ascii="ＭＳ 明朝" w:eastAsia="ＭＳ 明朝" w:hAnsi="ＭＳ 明朝" w:hint="eastAsia"/>
                <w:color w:val="000000"/>
                <w:szCs w:val="21"/>
              </w:rPr>
              <w:t>作品の出</w:t>
            </w:r>
            <w:r w:rsidRPr="00B84D4E">
              <w:rPr>
                <w:rFonts w:hAnsi="ＭＳ 明朝" w:hint="eastAsia"/>
                <w:color w:val="000000"/>
                <w:szCs w:val="21"/>
              </w:rPr>
              <w:t>品を行った。また、アートプロジェクト展には、２作品、出品することができた。保健体育と美術の授業で各目標に向けた指導を</w:t>
            </w:r>
            <w:r w:rsidR="00426F16">
              <w:rPr>
                <w:rFonts w:hAnsi="ＭＳ 明朝" w:hint="eastAsia"/>
                <w:color w:val="000000"/>
                <w:szCs w:val="21"/>
              </w:rPr>
              <w:t>充実</w:t>
            </w:r>
            <w:r w:rsidRPr="00B84D4E">
              <w:rPr>
                <w:rFonts w:hAnsi="ＭＳ 明朝" w:hint="eastAsia"/>
                <w:color w:val="000000"/>
                <w:szCs w:val="21"/>
              </w:rPr>
              <w:t>させることができた。</w:t>
            </w:r>
          </w:p>
        </w:tc>
        <w:tc>
          <w:tcPr>
            <w:tcW w:w="385" w:type="dxa"/>
            <w:shd w:val="clear" w:color="auto" w:fill="auto"/>
          </w:tcPr>
          <w:p w14:paraId="31D1A2F9" w14:textId="3915A5CD" w:rsidR="00B84D4E" w:rsidRDefault="00B84D4E" w:rsidP="00980E8F">
            <w:pPr>
              <w:jc w:val="center"/>
              <w:rPr>
                <w:rFonts w:hAnsi="ＭＳ 明朝"/>
              </w:rPr>
            </w:pPr>
            <w:r>
              <w:rPr>
                <w:rFonts w:hAnsi="ＭＳ 明朝" w:hint="eastAsia"/>
              </w:rPr>
              <w:t>A</w:t>
            </w:r>
          </w:p>
        </w:tc>
      </w:tr>
      <w:tr w:rsidR="00B84D4E" w:rsidRPr="00CC0EF9" w14:paraId="70EFCB81" w14:textId="77777777" w:rsidTr="00D57AA7">
        <w:trPr>
          <w:trHeight w:val="1433"/>
        </w:trPr>
        <w:tc>
          <w:tcPr>
            <w:tcW w:w="9243" w:type="dxa"/>
            <w:shd w:val="clear" w:color="auto" w:fill="auto"/>
          </w:tcPr>
          <w:p w14:paraId="47978D6A" w14:textId="77777777" w:rsidR="00B84D4E" w:rsidRDefault="00B84D4E" w:rsidP="00621FE2">
            <w:pPr>
              <w:rPr>
                <w:rFonts w:hAnsi="ＭＳ 明朝"/>
                <w:b/>
                <w:bCs/>
                <w:color w:val="000000"/>
                <w:szCs w:val="21"/>
              </w:rPr>
            </w:pPr>
            <w:r w:rsidRPr="00B84D4E">
              <w:rPr>
                <w:rFonts w:hAnsi="ＭＳ 明朝" w:hint="eastAsia"/>
                <w:b/>
                <w:bCs/>
                <w:color w:val="000000"/>
                <w:szCs w:val="21"/>
              </w:rPr>
              <w:t>⑮卒業後の余暇や仕事に生きるような読書活動を様々な教育活動を利用し、推進する。</w:t>
            </w:r>
          </w:p>
          <w:p w14:paraId="116810A4" w14:textId="4FA14596"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本棚とベンチが納品され、図書室と図書スペースの充実を図った。まだ、整備中ではあるが、図書委員を中心に図書の整理や水曜の昼休みの貸し出しなど読書活動の推進に向けて環境を充実させた。今後は</w:t>
            </w:r>
            <w:r w:rsidR="00426F16">
              <w:rPr>
                <w:rFonts w:hAnsi="ＭＳ 明朝" w:hint="eastAsia"/>
                <w:color w:val="000000"/>
                <w:szCs w:val="21"/>
              </w:rPr>
              <w:t>、図書室と図書スペースの整備とともに</w:t>
            </w:r>
            <w:r w:rsidRPr="00B84D4E">
              <w:rPr>
                <w:rFonts w:hAnsi="ＭＳ 明朝" w:hint="eastAsia"/>
                <w:color w:val="000000"/>
                <w:szCs w:val="21"/>
              </w:rPr>
              <w:t>生徒たちが読みたいと思えるような図書を検討し、増やしていく予定である。</w:t>
            </w:r>
          </w:p>
        </w:tc>
        <w:tc>
          <w:tcPr>
            <w:tcW w:w="385" w:type="dxa"/>
            <w:shd w:val="clear" w:color="auto" w:fill="auto"/>
          </w:tcPr>
          <w:p w14:paraId="60532643" w14:textId="03864638" w:rsidR="00B84D4E" w:rsidRDefault="00B84D4E" w:rsidP="00980E8F">
            <w:pPr>
              <w:jc w:val="center"/>
              <w:rPr>
                <w:rFonts w:hAnsi="ＭＳ 明朝"/>
              </w:rPr>
            </w:pPr>
            <w:r>
              <w:rPr>
                <w:rFonts w:hAnsi="ＭＳ 明朝" w:hint="eastAsia"/>
              </w:rPr>
              <w:t>B</w:t>
            </w:r>
          </w:p>
        </w:tc>
      </w:tr>
      <w:tr w:rsidR="00B84D4E" w:rsidRPr="00CC0EF9" w14:paraId="104A39D8" w14:textId="77777777" w:rsidTr="00D57AA7">
        <w:trPr>
          <w:trHeight w:val="1433"/>
        </w:trPr>
        <w:tc>
          <w:tcPr>
            <w:tcW w:w="9243" w:type="dxa"/>
            <w:shd w:val="clear" w:color="auto" w:fill="auto"/>
          </w:tcPr>
          <w:p w14:paraId="42F3ED5B" w14:textId="77777777" w:rsidR="00B84D4E" w:rsidRDefault="00B84D4E" w:rsidP="00621FE2">
            <w:pPr>
              <w:rPr>
                <w:rFonts w:hAnsi="ＭＳ 明朝"/>
                <w:b/>
                <w:bCs/>
                <w:color w:val="000000"/>
                <w:szCs w:val="21"/>
              </w:rPr>
            </w:pPr>
            <w:r w:rsidRPr="00B84D4E">
              <w:rPr>
                <w:rFonts w:hAnsi="ＭＳ 明朝" w:hint="eastAsia"/>
                <w:b/>
                <w:bCs/>
                <w:color w:val="000000"/>
                <w:szCs w:val="21"/>
              </w:rPr>
              <w:t>⑯発達段階や障害特性に配慮した性についての指導を進める。</w:t>
            </w:r>
          </w:p>
          <w:p w14:paraId="1D7D8EC6" w14:textId="4C18EE93" w:rsidR="00B84D4E" w:rsidRPr="00B84D4E" w:rsidRDefault="00B84D4E" w:rsidP="00B84D4E">
            <w:pPr>
              <w:ind w:firstLineChars="100" w:firstLine="210"/>
              <w:rPr>
                <w:rFonts w:hAnsi="ＭＳ 明朝"/>
                <w:color w:val="000000"/>
                <w:szCs w:val="21"/>
              </w:rPr>
            </w:pPr>
            <w:r w:rsidRPr="00B84D4E">
              <w:rPr>
                <w:rFonts w:hAnsi="ＭＳ 明朝" w:hint="eastAsia"/>
                <w:color w:val="000000"/>
                <w:szCs w:val="21"/>
              </w:rPr>
              <w:t>冬季休業期間中に講師を招いて教員向けの研修を実施し、性教育についての理解啓発に努めた。外部講師を招いた授業は、産婦人科の先生から</w:t>
            </w:r>
            <w:r w:rsidR="00A73178">
              <w:rPr>
                <w:rFonts w:hAnsi="ＭＳ 明朝" w:hint="eastAsia"/>
                <w:color w:val="000000"/>
                <w:szCs w:val="21"/>
              </w:rPr>
              <w:t>２</w:t>
            </w:r>
            <w:r w:rsidRPr="00B84D4E">
              <w:rPr>
                <w:rFonts w:hAnsi="ＭＳ 明朝" w:hint="eastAsia"/>
                <w:color w:val="000000"/>
                <w:szCs w:val="21"/>
              </w:rPr>
              <w:t>月</w:t>
            </w:r>
            <w:r w:rsidR="00A73178">
              <w:rPr>
                <w:rFonts w:hAnsi="ＭＳ 明朝" w:hint="eastAsia"/>
                <w:color w:val="000000"/>
                <w:szCs w:val="21"/>
              </w:rPr>
              <w:t>３</w:t>
            </w:r>
            <w:r w:rsidRPr="00B84D4E">
              <w:rPr>
                <w:rFonts w:hAnsi="ＭＳ 明朝" w:hint="eastAsia"/>
                <w:color w:val="000000"/>
                <w:szCs w:val="21"/>
              </w:rPr>
              <w:t>日（月）に</w:t>
            </w:r>
            <w:r w:rsidR="00A73178">
              <w:rPr>
                <w:rFonts w:hAnsi="ＭＳ 明朝" w:hint="eastAsia"/>
                <w:color w:val="000000"/>
                <w:szCs w:val="21"/>
              </w:rPr>
              <w:t>１</w:t>
            </w:r>
            <w:r w:rsidRPr="00B84D4E">
              <w:rPr>
                <w:rFonts w:hAnsi="ＭＳ 明朝" w:hint="eastAsia"/>
                <w:color w:val="000000"/>
                <w:szCs w:val="21"/>
              </w:rPr>
              <w:t>年生生徒を対象に実施。</w:t>
            </w:r>
            <w:r w:rsidR="00A73178">
              <w:rPr>
                <w:rFonts w:hAnsi="ＭＳ 明朝" w:hint="eastAsia"/>
                <w:color w:val="000000"/>
                <w:szCs w:val="21"/>
              </w:rPr>
              <w:t>２</w:t>
            </w:r>
            <w:r w:rsidR="00DA32EB">
              <w:rPr>
                <w:rFonts w:hAnsi="ＭＳ 明朝" w:hint="eastAsia"/>
                <w:color w:val="000000"/>
                <w:szCs w:val="21"/>
              </w:rPr>
              <w:t>、</w:t>
            </w:r>
            <w:r w:rsidR="00A73178">
              <w:rPr>
                <w:rFonts w:hAnsi="ＭＳ 明朝" w:hint="eastAsia"/>
                <w:color w:val="000000"/>
                <w:szCs w:val="21"/>
              </w:rPr>
              <w:t>３</w:t>
            </w:r>
            <w:r w:rsidRPr="00B84D4E">
              <w:rPr>
                <w:rFonts w:hAnsi="ＭＳ 明朝" w:hint="eastAsia"/>
                <w:color w:val="000000"/>
                <w:szCs w:val="21"/>
              </w:rPr>
              <w:t>年生についても、１月</w:t>
            </w:r>
            <w:r w:rsidR="00426F16">
              <w:rPr>
                <w:rFonts w:hAnsi="ＭＳ 明朝" w:hint="eastAsia"/>
                <w:color w:val="000000"/>
                <w:szCs w:val="21"/>
              </w:rPr>
              <w:t>及び２</w:t>
            </w:r>
            <w:r w:rsidRPr="00B84D4E">
              <w:rPr>
                <w:rFonts w:hAnsi="ＭＳ 明朝" w:hint="eastAsia"/>
                <w:color w:val="000000"/>
                <w:szCs w:val="21"/>
              </w:rPr>
              <w:t>月に保健体育にて授業</w:t>
            </w:r>
            <w:r w:rsidR="00426F16">
              <w:rPr>
                <w:rFonts w:hAnsi="ＭＳ 明朝" w:hint="eastAsia"/>
                <w:color w:val="000000"/>
                <w:szCs w:val="21"/>
              </w:rPr>
              <w:t>を</w:t>
            </w:r>
            <w:r w:rsidRPr="00B84D4E">
              <w:rPr>
                <w:rFonts w:hAnsi="ＭＳ 明朝" w:hint="eastAsia"/>
                <w:color w:val="000000"/>
                <w:szCs w:val="21"/>
              </w:rPr>
              <w:t>実施</w:t>
            </w:r>
            <w:r w:rsidR="00426F16">
              <w:rPr>
                <w:rFonts w:hAnsi="ＭＳ 明朝" w:hint="eastAsia"/>
                <w:color w:val="000000"/>
                <w:szCs w:val="21"/>
              </w:rPr>
              <w:t>した</w:t>
            </w:r>
            <w:r w:rsidRPr="00B84D4E">
              <w:rPr>
                <w:rFonts w:hAnsi="ＭＳ 明朝" w:hint="eastAsia"/>
                <w:color w:val="000000"/>
                <w:szCs w:val="21"/>
              </w:rPr>
              <w:t>。</w:t>
            </w:r>
          </w:p>
        </w:tc>
        <w:tc>
          <w:tcPr>
            <w:tcW w:w="385" w:type="dxa"/>
            <w:shd w:val="clear" w:color="auto" w:fill="auto"/>
          </w:tcPr>
          <w:p w14:paraId="74DAFDDF" w14:textId="2E7D9ACE" w:rsidR="00B84D4E" w:rsidRDefault="00B84D4E" w:rsidP="00980E8F">
            <w:pPr>
              <w:jc w:val="center"/>
              <w:rPr>
                <w:rFonts w:hAnsi="ＭＳ 明朝"/>
              </w:rPr>
            </w:pPr>
            <w:r>
              <w:rPr>
                <w:rFonts w:hAnsi="ＭＳ 明朝" w:hint="eastAsia"/>
              </w:rPr>
              <w:t>A</w:t>
            </w:r>
          </w:p>
        </w:tc>
      </w:tr>
    </w:tbl>
    <w:p w14:paraId="65B57472" w14:textId="77777777" w:rsidR="00E63312" w:rsidRPr="00AB2FAB" w:rsidRDefault="00E63312" w:rsidP="00AB2FAB">
      <w:pPr>
        <w:jc w:val="left"/>
        <w:rPr>
          <w:b/>
          <w:u w:val="single"/>
        </w:rPr>
      </w:pPr>
    </w:p>
    <w:p w14:paraId="7D412FF2" w14:textId="77777777" w:rsidR="00AB2FAB" w:rsidRPr="00AB2FAB" w:rsidRDefault="00AB2FAB" w:rsidP="00AB2FAB">
      <w:pPr>
        <w:jc w:val="left"/>
        <w:rPr>
          <w:b/>
        </w:rPr>
      </w:pPr>
      <w:r w:rsidRPr="00AB2FAB">
        <w:rPr>
          <w:rFonts w:hint="eastAsia"/>
          <w:b/>
        </w:rPr>
        <w:t>（２）生活指導</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425"/>
      </w:tblGrid>
      <w:tr w:rsidR="002348ED" w:rsidRPr="00CC0EF9" w14:paraId="793F4166" w14:textId="77777777" w:rsidTr="00980E8F">
        <w:tc>
          <w:tcPr>
            <w:tcW w:w="9243" w:type="dxa"/>
            <w:shd w:val="clear" w:color="auto" w:fill="D9D9D9"/>
          </w:tcPr>
          <w:p w14:paraId="48D964C1" w14:textId="77777777" w:rsidR="002348ED" w:rsidRPr="00CC0EF9" w:rsidRDefault="002348ED" w:rsidP="00980E8F">
            <w:pPr>
              <w:jc w:val="center"/>
              <w:rPr>
                <w:rFonts w:hAnsi="ＭＳ 明朝"/>
              </w:rPr>
            </w:pPr>
            <w:r w:rsidRPr="00CC0EF9">
              <w:rPr>
                <w:rFonts w:hAnsi="ＭＳ 明朝" w:hint="eastAsia"/>
              </w:rPr>
              <w:t>取組内容</w:t>
            </w:r>
          </w:p>
        </w:tc>
        <w:tc>
          <w:tcPr>
            <w:tcW w:w="425" w:type="dxa"/>
            <w:shd w:val="clear" w:color="auto" w:fill="D9D9D9"/>
          </w:tcPr>
          <w:p w14:paraId="56FB141B" w14:textId="77777777" w:rsidR="002348ED" w:rsidRPr="00390E01" w:rsidRDefault="002348ED" w:rsidP="00980E8F">
            <w:pPr>
              <w:jc w:val="center"/>
              <w:rPr>
                <w:rFonts w:hAnsi="ＭＳ 明朝"/>
                <w:sz w:val="18"/>
                <w:szCs w:val="18"/>
              </w:rPr>
            </w:pPr>
            <w:r w:rsidRPr="00390E01">
              <w:rPr>
                <w:rFonts w:hAnsi="ＭＳ 明朝" w:hint="eastAsia"/>
                <w:sz w:val="18"/>
                <w:szCs w:val="18"/>
              </w:rPr>
              <w:t>評価</w:t>
            </w:r>
          </w:p>
        </w:tc>
      </w:tr>
      <w:tr w:rsidR="00B84D4E" w:rsidRPr="00CC0EF9" w14:paraId="4292A66F" w14:textId="77777777" w:rsidTr="00980E8F">
        <w:trPr>
          <w:trHeight w:val="1433"/>
        </w:trPr>
        <w:tc>
          <w:tcPr>
            <w:tcW w:w="9243" w:type="dxa"/>
            <w:shd w:val="clear" w:color="auto" w:fill="auto"/>
          </w:tcPr>
          <w:p w14:paraId="64687CDF" w14:textId="78F43B37" w:rsidR="00420A9E" w:rsidRPr="00426F16" w:rsidRDefault="00426F16" w:rsidP="00426F16">
            <w:pPr>
              <w:rPr>
                <w:rFonts w:hAnsi="ＭＳ 明朝"/>
                <w:b/>
                <w:bCs/>
                <w:color w:val="000000"/>
                <w:szCs w:val="21"/>
              </w:rPr>
            </w:pPr>
            <w:r w:rsidRPr="00426F16">
              <w:rPr>
                <w:rFonts w:hAnsi="ＭＳ 明朝" w:hint="eastAsia"/>
                <w:b/>
                <w:bCs/>
                <w:color w:val="000000"/>
                <w:szCs w:val="21"/>
              </w:rPr>
              <w:t>①</w:t>
            </w:r>
            <w:r w:rsidR="00420A9E" w:rsidRPr="00426F16">
              <w:rPr>
                <w:rFonts w:hAnsi="ＭＳ 明朝" w:hint="eastAsia"/>
                <w:b/>
                <w:bCs/>
                <w:color w:val="000000"/>
                <w:szCs w:val="21"/>
              </w:rPr>
              <w:t>体罰・不適切な指導や威圧的な指導等のない、人権を尊重した指導を徹底する。適切な呼名の徹底。</w:t>
            </w:r>
          </w:p>
          <w:p w14:paraId="54C53284" w14:textId="042FD480" w:rsidR="00A45379" w:rsidRPr="00A45379" w:rsidRDefault="00A45379" w:rsidP="00A45379">
            <w:pPr>
              <w:ind w:firstLineChars="100" w:firstLine="210"/>
              <w:rPr>
                <w:rFonts w:hAnsi="ＭＳ 明朝"/>
                <w:color w:val="000000"/>
                <w:szCs w:val="21"/>
              </w:rPr>
            </w:pPr>
            <w:r>
              <w:rPr>
                <w:rFonts w:hAnsi="ＭＳ 明朝" w:hint="eastAsia"/>
                <w:color w:val="000000"/>
                <w:szCs w:val="21"/>
              </w:rPr>
              <w:t>年度当初及び各学期終わりに教職員を対象に服務事故防止研修を行い注意喚起することで適切な指導を行うことができた。呼名についても職員朝会などで適宜、声を掛けていった。</w:t>
            </w:r>
          </w:p>
        </w:tc>
        <w:tc>
          <w:tcPr>
            <w:tcW w:w="425" w:type="dxa"/>
            <w:shd w:val="clear" w:color="auto" w:fill="auto"/>
          </w:tcPr>
          <w:p w14:paraId="2C2FD888" w14:textId="39F7F290" w:rsidR="00B84D4E" w:rsidRDefault="00A45379" w:rsidP="008762DB">
            <w:pPr>
              <w:jc w:val="center"/>
              <w:rPr>
                <w:rFonts w:hAnsi="ＭＳ 明朝"/>
              </w:rPr>
            </w:pPr>
            <w:r>
              <w:rPr>
                <w:rFonts w:hAnsi="ＭＳ 明朝" w:hint="eastAsia"/>
              </w:rPr>
              <w:t>A</w:t>
            </w:r>
          </w:p>
        </w:tc>
      </w:tr>
      <w:tr w:rsidR="00B84D4E" w:rsidRPr="00CC0EF9" w14:paraId="79FDED0D" w14:textId="77777777" w:rsidTr="00980E8F">
        <w:trPr>
          <w:trHeight w:val="1433"/>
        </w:trPr>
        <w:tc>
          <w:tcPr>
            <w:tcW w:w="9243" w:type="dxa"/>
            <w:shd w:val="clear" w:color="auto" w:fill="auto"/>
          </w:tcPr>
          <w:p w14:paraId="717D9619" w14:textId="77777777" w:rsidR="00B84D4E" w:rsidRPr="00A73178" w:rsidRDefault="00420A9E" w:rsidP="008762DB">
            <w:pPr>
              <w:rPr>
                <w:rFonts w:asciiTheme="minorEastAsia" w:hAnsiTheme="minorEastAsia"/>
                <w:b/>
                <w:bCs/>
                <w:color w:val="000000"/>
                <w:szCs w:val="21"/>
              </w:rPr>
            </w:pPr>
            <w:r w:rsidRPr="00A73178">
              <w:rPr>
                <w:rFonts w:asciiTheme="minorEastAsia" w:hAnsiTheme="minorEastAsia" w:hint="eastAsia"/>
                <w:b/>
                <w:bCs/>
                <w:color w:val="000000"/>
                <w:szCs w:val="21"/>
              </w:rPr>
              <w:t>②校内外での事故（救急搬送・病院受診を伴う怪我、遊出、器物破損等）の未然防止を徹底し、安心・安全な学校づくりを目指す。</w:t>
            </w:r>
          </w:p>
          <w:p w14:paraId="3D82A1AC" w14:textId="77777777" w:rsidR="009E239B" w:rsidRDefault="00420A9E" w:rsidP="00426F16">
            <w:pPr>
              <w:ind w:firstLineChars="100" w:firstLine="210"/>
              <w:rPr>
                <w:rFonts w:asciiTheme="minorEastAsia" w:hAnsiTheme="minorEastAsia"/>
                <w:color w:val="000000"/>
                <w:szCs w:val="21"/>
              </w:rPr>
            </w:pPr>
            <w:r w:rsidRPr="00A73178">
              <w:rPr>
                <w:rFonts w:asciiTheme="minorEastAsia" w:hAnsiTheme="minorEastAsia" w:hint="eastAsia"/>
                <w:color w:val="000000"/>
                <w:szCs w:val="21"/>
              </w:rPr>
              <w:t>安全指導は、毎月実施した。全校生徒で集合しての指導も年４回実施。登下校指導は、各学期始めに実施した。</w:t>
            </w:r>
            <w:r w:rsidR="00A73178" w:rsidRPr="00A73178">
              <w:rPr>
                <w:rFonts w:asciiTheme="minorEastAsia" w:hAnsiTheme="minorEastAsia" w:hint="eastAsia"/>
                <w:color w:val="000000"/>
                <w:szCs w:val="21"/>
              </w:rPr>
              <w:t>12</w:t>
            </w:r>
            <w:r w:rsidRPr="00A73178">
              <w:rPr>
                <w:rFonts w:asciiTheme="minorEastAsia" w:hAnsiTheme="minorEastAsia" w:hint="eastAsia"/>
                <w:color w:val="000000"/>
                <w:szCs w:val="21"/>
              </w:rPr>
              <w:t>月不審者対応研修を実施、高島平署警察官からさすまたの研修を行った。緊急時対応シミュレーション訓練は、３回実施。安全指導については、年間計画を作成し、４・５・６月実施。登下校指導は、４月に３日間実施。緊急時対応趣味レーション、水泳指導、教室（エピペン使用）、AED操作は</w:t>
            </w:r>
            <w:r w:rsidR="00A73178" w:rsidRPr="00A73178">
              <w:rPr>
                <w:rFonts w:asciiTheme="minorEastAsia" w:hAnsiTheme="minorEastAsia" w:hint="eastAsia"/>
                <w:color w:val="000000"/>
                <w:szCs w:val="21"/>
              </w:rPr>
              <w:t>６</w:t>
            </w:r>
            <w:r w:rsidRPr="00A73178">
              <w:rPr>
                <w:rFonts w:asciiTheme="minorEastAsia" w:hAnsiTheme="minorEastAsia" w:hint="eastAsia"/>
                <w:color w:val="000000"/>
                <w:szCs w:val="21"/>
              </w:rPr>
              <w:t>月までに全て実施をした。救急車対応について今年度２件あり、訓練</w:t>
            </w:r>
          </w:p>
          <w:p w14:paraId="44B9836E" w14:textId="7EDBADBB" w:rsidR="00420A9E" w:rsidRPr="00A73178" w:rsidRDefault="009E239B" w:rsidP="009E239B">
            <w:pPr>
              <w:rPr>
                <w:rFonts w:asciiTheme="minorEastAsia" w:hAnsiTheme="minorEastAsia"/>
                <w:color w:val="000000"/>
                <w:szCs w:val="21"/>
              </w:rPr>
            </w:pPr>
            <w:r>
              <w:rPr>
                <w:rFonts w:asciiTheme="minorEastAsia" w:hAnsiTheme="minorEastAsia" w:hint="eastAsia"/>
                <w:color w:val="000000"/>
                <w:szCs w:val="21"/>
              </w:rPr>
              <w:t>の成果を活かし、学んだ</w:t>
            </w:r>
            <w:r w:rsidR="00420A9E" w:rsidRPr="00A73178">
              <w:rPr>
                <w:rFonts w:asciiTheme="minorEastAsia" w:hAnsiTheme="minorEastAsia" w:hint="eastAsia"/>
                <w:color w:val="000000"/>
                <w:szCs w:val="21"/>
              </w:rPr>
              <w:t>役割分担</w:t>
            </w:r>
            <w:r>
              <w:rPr>
                <w:rFonts w:asciiTheme="minorEastAsia" w:hAnsiTheme="minorEastAsia" w:hint="eastAsia"/>
                <w:color w:val="000000"/>
                <w:szCs w:val="21"/>
              </w:rPr>
              <w:t>を</w:t>
            </w:r>
            <w:r w:rsidR="00420A9E" w:rsidRPr="00A73178">
              <w:rPr>
                <w:rFonts w:asciiTheme="minorEastAsia" w:hAnsiTheme="minorEastAsia" w:hint="eastAsia"/>
                <w:color w:val="000000"/>
                <w:szCs w:val="21"/>
              </w:rPr>
              <w:t>明確に</w:t>
            </w:r>
            <w:r>
              <w:rPr>
                <w:rFonts w:asciiTheme="minorEastAsia" w:hAnsiTheme="minorEastAsia" w:hint="eastAsia"/>
                <w:color w:val="000000"/>
                <w:szCs w:val="21"/>
              </w:rPr>
              <w:t>した対応ができた</w:t>
            </w:r>
            <w:r w:rsidR="00420A9E" w:rsidRPr="00A73178">
              <w:rPr>
                <w:rFonts w:asciiTheme="minorEastAsia" w:hAnsiTheme="minorEastAsia" w:hint="eastAsia"/>
                <w:color w:val="000000"/>
                <w:szCs w:val="21"/>
              </w:rPr>
              <w:t>。</w:t>
            </w:r>
          </w:p>
        </w:tc>
        <w:tc>
          <w:tcPr>
            <w:tcW w:w="425" w:type="dxa"/>
            <w:shd w:val="clear" w:color="auto" w:fill="auto"/>
          </w:tcPr>
          <w:p w14:paraId="1BF3FB57" w14:textId="59C1733C" w:rsidR="00B84D4E" w:rsidRDefault="00420A9E" w:rsidP="008762DB">
            <w:pPr>
              <w:jc w:val="center"/>
              <w:rPr>
                <w:rFonts w:hAnsi="ＭＳ 明朝"/>
              </w:rPr>
            </w:pPr>
            <w:r>
              <w:rPr>
                <w:rFonts w:hAnsi="ＭＳ 明朝" w:hint="eastAsia"/>
              </w:rPr>
              <w:t>A</w:t>
            </w:r>
          </w:p>
        </w:tc>
      </w:tr>
      <w:tr w:rsidR="00B84D4E" w:rsidRPr="00CC0EF9" w14:paraId="7D2904BA" w14:textId="77777777" w:rsidTr="00980E8F">
        <w:trPr>
          <w:trHeight w:val="1433"/>
        </w:trPr>
        <w:tc>
          <w:tcPr>
            <w:tcW w:w="9243" w:type="dxa"/>
            <w:shd w:val="clear" w:color="auto" w:fill="auto"/>
          </w:tcPr>
          <w:p w14:paraId="481F1A53" w14:textId="77777777" w:rsidR="00B84D4E" w:rsidRPr="00A73178" w:rsidRDefault="00420A9E" w:rsidP="008762DB">
            <w:pPr>
              <w:rPr>
                <w:rFonts w:asciiTheme="minorEastAsia" w:hAnsiTheme="minorEastAsia"/>
                <w:b/>
                <w:bCs/>
                <w:color w:val="000000"/>
                <w:szCs w:val="21"/>
              </w:rPr>
            </w:pPr>
            <w:r w:rsidRPr="00A73178">
              <w:rPr>
                <w:rFonts w:asciiTheme="minorEastAsia" w:hAnsiTheme="minorEastAsia" w:hint="eastAsia"/>
                <w:b/>
                <w:bCs/>
                <w:color w:val="000000"/>
                <w:szCs w:val="21"/>
              </w:rPr>
              <w:lastRenderedPageBreak/>
              <w:t>③災害時の組織的な対応力を高め、災害安全教育及び防災対策と避難所機能の充実を図る。</w:t>
            </w:r>
          </w:p>
          <w:p w14:paraId="5EFDBFE8" w14:textId="47A67FF8" w:rsidR="00420A9E" w:rsidRPr="00A73178" w:rsidRDefault="00420A9E" w:rsidP="008762DB">
            <w:pPr>
              <w:rPr>
                <w:rFonts w:asciiTheme="minorEastAsia" w:hAnsiTheme="minorEastAsia"/>
                <w:color w:val="000000"/>
                <w:szCs w:val="21"/>
              </w:rPr>
            </w:pPr>
            <w:r w:rsidRPr="00A73178">
              <w:rPr>
                <w:rFonts w:asciiTheme="minorEastAsia" w:hAnsiTheme="minorEastAsia" w:hint="eastAsia"/>
                <w:color w:val="000000"/>
                <w:szCs w:val="21"/>
              </w:rPr>
              <w:t xml:space="preserve">　避難訓練は、毎月実施</w:t>
            </w:r>
            <w:r w:rsidR="00426F16">
              <w:rPr>
                <w:rFonts w:asciiTheme="minorEastAsia" w:hAnsiTheme="minorEastAsia" w:hint="eastAsia"/>
                <w:color w:val="000000"/>
                <w:szCs w:val="21"/>
              </w:rPr>
              <w:t>した</w:t>
            </w:r>
            <w:r w:rsidRPr="00A73178">
              <w:rPr>
                <w:rFonts w:asciiTheme="minorEastAsia" w:hAnsiTheme="minorEastAsia" w:hint="eastAsia"/>
                <w:color w:val="000000"/>
                <w:szCs w:val="21"/>
              </w:rPr>
              <w:t>。総合防災訓練、宿泊防災訓練</w:t>
            </w:r>
            <w:r w:rsidR="00426F16">
              <w:rPr>
                <w:rFonts w:asciiTheme="minorEastAsia" w:hAnsiTheme="minorEastAsia" w:hint="eastAsia"/>
                <w:color w:val="000000"/>
                <w:szCs w:val="21"/>
              </w:rPr>
              <w:t>についても</w:t>
            </w:r>
            <w:r w:rsidRPr="00A73178">
              <w:rPr>
                <w:rFonts w:asciiTheme="minorEastAsia" w:hAnsiTheme="minorEastAsia" w:hint="eastAsia"/>
                <w:color w:val="000000"/>
                <w:szCs w:val="21"/>
              </w:rPr>
              <w:t>実施</w:t>
            </w:r>
            <w:r w:rsidR="00426F16">
              <w:rPr>
                <w:rFonts w:asciiTheme="minorEastAsia" w:hAnsiTheme="minorEastAsia" w:hint="eastAsia"/>
                <w:color w:val="000000"/>
                <w:szCs w:val="21"/>
              </w:rPr>
              <w:t>した</w:t>
            </w:r>
            <w:r w:rsidRPr="00A73178">
              <w:rPr>
                <w:rFonts w:asciiTheme="minorEastAsia" w:hAnsiTheme="minorEastAsia" w:hint="eastAsia"/>
                <w:color w:val="000000"/>
                <w:szCs w:val="21"/>
              </w:rPr>
              <w:t>。初期消火、起震車体験も行うことができた。防火扉の開閉などを訓練に取り入れた。危機管理マニュアル</w:t>
            </w:r>
            <w:r w:rsidR="00426F16">
              <w:rPr>
                <w:rFonts w:asciiTheme="minorEastAsia" w:hAnsiTheme="minorEastAsia" w:hint="eastAsia"/>
                <w:color w:val="000000"/>
                <w:szCs w:val="21"/>
              </w:rPr>
              <w:t>の</w:t>
            </w:r>
            <w:r w:rsidRPr="00A73178">
              <w:rPr>
                <w:rFonts w:asciiTheme="minorEastAsia" w:hAnsiTheme="minorEastAsia" w:hint="eastAsia"/>
                <w:color w:val="000000"/>
                <w:szCs w:val="21"/>
              </w:rPr>
              <w:t>作成</w:t>
            </w:r>
            <w:r w:rsidR="00426F16">
              <w:rPr>
                <w:rFonts w:asciiTheme="minorEastAsia" w:hAnsiTheme="minorEastAsia" w:hint="eastAsia"/>
                <w:color w:val="000000"/>
                <w:szCs w:val="21"/>
              </w:rPr>
              <w:t>し、</w:t>
            </w:r>
            <w:r w:rsidRPr="00A73178">
              <w:rPr>
                <w:rFonts w:asciiTheme="minorEastAsia" w:hAnsiTheme="minorEastAsia" w:hint="eastAsia"/>
                <w:color w:val="000000"/>
                <w:szCs w:val="21"/>
              </w:rPr>
              <w:t>大規模災害発災時の教員の残留校内体制を盛り込んだ。東京版Classiの管理運営</w:t>
            </w:r>
            <w:r w:rsidR="00426F16">
              <w:rPr>
                <w:rFonts w:asciiTheme="minorEastAsia" w:hAnsiTheme="minorEastAsia" w:hint="eastAsia"/>
                <w:color w:val="000000"/>
                <w:szCs w:val="21"/>
              </w:rPr>
              <w:t>を行い、</w:t>
            </w:r>
            <w:r w:rsidRPr="00A73178">
              <w:rPr>
                <w:rFonts w:asciiTheme="minorEastAsia" w:hAnsiTheme="minorEastAsia" w:hint="eastAsia"/>
                <w:color w:val="000000"/>
                <w:szCs w:val="21"/>
              </w:rPr>
              <w:t>保護者の９割以上が登録。年間２回防災教育推進委員会を実施</w:t>
            </w:r>
            <w:r w:rsidR="00426F16">
              <w:rPr>
                <w:rFonts w:asciiTheme="minorEastAsia" w:hAnsiTheme="minorEastAsia" w:hint="eastAsia"/>
                <w:color w:val="000000"/>
                <w:szCs w:val="21"/>
              </w:rPr>
              <w:t>した</w:t>
            </w:r>
            <w:r w:rsidRPr="00A73178">
              <w:rPr>
                <w:rFonts w:asciiTheme="minorEastAsia" w:hAnsiTheme="minorEastAsia" w:hint="eastAsia"/>
                <w:color w:val="000000"/>
                <w:szCs w:val="21"/>
              </w:rPr>
              <w:t>。</w:t>
            </w:r>
          </w:p>
        </w:tc>
        <w:tc>
          <w:tcPr>
            <w:tcW w:w="425" w:type="dxa"/>
            <w:shd w:val="clear" w:color="auto" w:fill="auto"/>
          </w:tcPr>
          <w:p w14:paraId="47B81C78" w14:textId="42EBB80F" w:rsidR="00B84D4E" w:rsidRPr="00420A9E" w:rsidRDefault="006B773D" w:rsidP="008762DB">
            <w:pPr>
              <w:jc w:val="center"/>
              <w:rPr>
                <w:rFonts w:hAnsi="ＭＳ 明朝"/>
                <w:b/>
                <w:bCs/>
              </w:rPr>
            </w:pPr>
            <w:r>
              <w:rPr>
                <w:rFonts w:hAnsi="ＭＳ 明朝" w:hint="eastAsia"/>
                <w:b/>
                <w:bCs/>
              </w:rPr>
              <w:t>A</w:t>
            </w:r>
          </w:p>
        </w:tc>
      </w:tr>
      <w:tr w:rsidR="00B84D4E" w:rsidRPr="00CC0EF9" w14:paraId="5B78B385" w14:textId="77777777" w:rsidTr="00980E8F">
        <w:trPr>
          <w:trHeight w:val="1433"/>
        </w:trPr>
        <w:tc>
          <w:tcPr>
            <w:tcW w:w="9243" w:type="dxa"/>
            <w:shd w:val="clear" w:color="auto" w:fill="auto"/>
          </w:tcPr>
          <w:p w14:paraId="5B920BA4" w14:textId="77777777" w:rsidR="00B84D4E" w:rsidRPr="00420A9E" w:rsidRDefault="00420A9E" w:rsidP="008762DB">
            <w:pPr>
              <w:rPr>
                <w:rFonts w:hAnsi="ＭＳ 明朝"/>
                <w:b/>
                <w:bCs/>
                <w:color w:val="000000"/>
                <w:szCs w:val="21"/>
              </w:rPr>
            </w:pPr>
            <w:r w:rsidRPr="00420A9E">
              <w:rPr>
                <w:rFonts w:hAnsi="ＭＳ 明朝" w:hint="eastAsia"/>
                <w:b/>
                <w:bCs/>
                <w:color w:val="000000"/>
                <w:szCs w:val="21"/>
              </w:rPr>
              <w:t>④定期的にいじめアンケートを活用し生徒の状況を把握する。学校いじめ対策委員会、学校サポートチーム等を活用して組織的に早期対応を徹底する。</w:t>
            </w:r>
          </w:p>
          <w:p w14:paraId="5AB07E9C" w14:textId="6E01E78E" w:rsidR="00420A9E" w:rsidRPr="00642BBA" w:rsidRDefault="00420A9E" w:rsidP="00420A9E">
            <w:pPr>
              <w:ind w:firstLineChars="100" w:firstLine="210"/>
              <w:rPr>
                <w:rFonts w:hAnsi="ＭＳ 明朝"/>
                <w:color w:val="000000"/>
                <w:szCs w:val="21"/>
              </w:rPr>
            </w:pPr>
            <w:r w:rsidRPr="00420A9E">
              <w:rPr>
                <w:rFonts w:hAnsi="ＭＳ 明朝" w:hint="eastAsia"/>
                <w:color w:val="000000"/>
                <w:szCs w:val="21"/>
              </w:rPr>
              <w:t>いじめアンケート６月</w:t>
            </w:r>
            <w:r w:rsidRPr="00A73178">
              <w:rPr>
                <w:rFonts w:asciiTheme="minorEastAsia" w:hAnsiTheme="minorEastAsia" w:hint="eastAsia"/>
                <w:color w:val="000000"/>
                <w:szCs w:val="21"/>
              </w:rPr>
              <w:t>、</w:t>
            </w:r>
            <w:r w:rsidR="00A73178" w:rsidRPr="00A73178">
              <w:rPr>
                <w:rFonts w:asciiTheme="minorEastAsia" w:hAnsiTheme="minorEastAsia" w:hint="eastAsia"/>
                <w:color w:val="000000"/>
                <w:szCs w:val="21"/>
              </w:rPr>
              <w:t>11</w:t>
            </w:r>
            <w:r w:rsidRPr="00A73178">
              <w:rPr>
                <w:rFonts w:asciiTheme="minorEastAsia" w:hAnsiTheme="minorEastAsia" w:hint="eastAsia"/>
                <w:color w:val="000000"/>
                <w:szCs w:val="21"/>
              </w:rPr>
              <w:t>月、２月の年３回実施。いじめ認知件数０件。学校いじめ対策委員会</w:t>
            </w:r>
            <w:r w:rsidR="00426F16">
              <w:rPr>
                <w:rFonts w:asciiTheme="minorEastAsia" w:hAnsiTheme="minorEastAsia" w:hint="eastAsia"/>
                <w:color w:val="000000"/>
                <w:szCs w:val="21"/>
              </w:rPr>
              <w:t>を</w:t>
            </w:r>
            <w:r w:rsidRPr="00A73178">
              <w:rPr>
                <w:rFonts w:asciiTheme="minorEastAsia" w:hAnsiTheme="minorEastAsia" w:hint="eastAsia"/>
                <w:color w:val="000000"/>
                <w:szCs w:val="21"/>
              </w:rPr>
              <w:t>４月</w:t>
            </w:r>
            <w:r w:rsidR="00426F16">
              <w:rPr>
                <w:rFonts w:asciiTheme="minorEastAsia" w:hAnsiTheme="minorEastAsia" w:hint="eastAsia"/>
                <w:color w:val="000000"/>
                <w:szCs w:val="21"/>
              </w:rPr>
              <w:t>に</w:t>
            </w:r>
            <w:r w:rsidRPr="00A73178">
              <w:rPr>
                <w:rFonts w:asciiTheme="minorEastAsia" w:hAnsiTheme="minorEastAsia" w:hint="eastAsia"/>
                <w:color w:val="000000"/>
                <w:szCs w:val="21"/>
              </w:rPr>
              <w:t>実施</w:t>
            </w:r>
            <w:r w:rsidR="00426F16">
              <w:rPr>
                <w:rFonts w:asciiTheme="minorEastAsia" w:hAnsiTheme="minorEastAsia" w:hint="eastAsia"/>
                <w:color w:val="000000"/>
                <w:szCs w:val="21"/>
              </w:rPr>
              <w:t>した</w:t>
            </w:r>
            <w:r w:rsidRPr="00A73178">
              <w:rPr>
                <w:rFonts w:asciiTheme="minorEastAsia" w:hAnsiTheme="minorEastAsia" w:hint="eastAsia"/>
                <w:color w:val="000000"/>
                <w:szCs w:val="21"/>
              </w:rPr>
              <w:t>。学校サポートチームは、７月と３月の年２回実施</w:t>
            </w:r>
            <w:r w:rsidR="00426F16">
              <w:rPr>
                <w:rFonts w:asciiTheme="minorEastAsia" w:hAnsiTheme="minorEastAsia" w:hint="eastAsia"/>
                <w:color w:val="000000"/>
                <w:szCs w:val="21"/>
              </w:rPr>
              <w:t>した</w:t>
            </w:r>
            <w:r w:rsidRPr="00A73178">
              <w:rPr>
                <w:rFonts w:asciiTheme="minorEastAsia" w:hAnsiTheme="minorEastAsia" w:hint="eastAsia"/>
                <w:color w:val="000000"/>
                <w:szCs w:val="21"/>
              </w:rPr>
              <w:t>。生徒会によるお悩みアンケートを新たに実施した。学校評価保護者アンケートの結果、</w:t>
            </w:r>
            <w:r w:rsidR="00426F16">
              <w:rPr>
                <w:rFonts w:asciiTheme="minorEastAsia" w:hAnsiTheme="minorEastAsia" w:hint="eastAsia"/>
                <w:color w:val="000000"/>
                <w:szCs w:val="21"/>
              </w:rPr>
              <w:t>肯定的評価が</w:t>
            </w:r>
            <w:r w:rsidRPr="00A73178">
              <w:rPr>
                <w:rFonts w:asciiTheme="minorEastAsia" w:hAnsiTheme="minorEastAsia" w:hint="eastAsia"/>
                <w:color w:val="000000"/>
                <w:szCs w:val="21"/>
              </w:rPr>
              <w:t>81％であり</w:t>
            </w:r>
            <w:r w:rsidR="00426F16">
              <w:rPr>
                <w:rFonts w:asciiTheme="minorEastAsia" w:hAnsiTheme="minorEastAsia" w:hint="eastAsia"/>
                <w:color w:val="000000"/>
                <w:szCs w:val="21"/>
              </w:rPr>
              <w:t>、</w:t>
            </w:r>
            <w:r w:rsidRPr="00A73178">
              <w:rPr>
                <w:rFonts w:asciiTheme="minorEastAsia" w:hAnsiTheme="minorEastAsia" w:hint="eastAsia"/>
                <w:color w:val="000000"/>
                <w:szCs w:val="21"/>
              </w:rPr>
              <w:t>分からないが16％であった。不登校支援についての項目が同じ質問にあり、不登校指導の様子について保護者に分かりにくかった</w:t>
            </w:r>
            <w:r w:rsidR="00426F16">
              <w:rPr>
                <w:rFonts w:asciiTheme="minorEastAsia" w:hAnsiTheme="minorEastAsia" w:hint="eastAsia"/>
                <w:color w:val="000000"/>
                <w:szCs w:val="21"/>
              </w:rPr>
              <w:t>ため、</w:t>
            </w:r>
            <w:r w:rsidRPr="00A73178">
              <w:rPr>
                <w:rFonts w:asciiTheme="minorEastAsia" w:hAnsiTheme="minorEastAsia" w:hint="eastAsia"/>
                <w:color w:val="000000"/>
                <w:szCs w:val="21"/>
              </w:rPr>
              <w:t>次年度以降いじめ対策委員会やサポートチームについて、その存在や機能について保護者会等で説明していく。</w:t>
            </w:r>
          </w:p>
        </w:tc>
        <w:tc>
          <w:tcPr>
            <w:tcW w:w="425" w:type="dxa"/>
            <w:shd w:val="clear" w:color="auto" w:fill="auto"/>
          </w:tcPr>
          <w:p w14:paraId="3FF6005D" w14:textId="41280C88" w:rsidR="00B84D4E" w:rsidRDefault="00420A9E" w:rsidP="008762DB">
            <w:pPr>
              <w:jc w:val="center"/>
              <w:rPr>
                <w:rFonts w:hAnsi="ＭＳ 明朝"/>
              </w:rPr>
            </w:pPr>
            <w:r>
              <w:rPr>
                <w:rFonts w:hAnsi="ＭＳ 明朝" w:hint="eastAsia"/>
              </w:rPr>
              <w:t>A</w:t>
            </w:r>
          </w:p>
        </w:tc>
      </w:tr>
      <w:tr w:rsidR="00B84D4E" w:rsidRPr="00CC0EF9" w14:paraId="5901F436" w14:textId="77777777" w:rsidTr="00A73178">
        <w:trPr>
          <w:trHeight w:val="1066"/>
        </w:trPr>
        <w:tc>
          <w:tcPr>
            <w:tcW w:w="9243" w:type="dxa"/>
            <w:shd w:val="clear" w:color="auto" w:fill="auto"/>
          </w:tcPr>
          <w:p w14:paraId="6B7E0FFD" w14:textId="77777777" w:rsidR="00B84D4E" w:rsidRPr="00420A9E" w:rsidRDefault="00420A9E" w:rsidP="008762DB">
            <w:pPr>
              <w:rPr>
                <w:rFonts w:hAnsi="ＭＳ 明朝"/>
                <w:b/>
                <w:bCs/>
                <w:color w:val="000000"/>
                <w:szCs w:val="21"/>
              </w:rPr>
            </w:pPr>
            <w:r w:rsidRPr="00420A9E">
              <w:rPr>
                <w:rFonts w:hAnsi="ＭＳ 明朝" w:hint="eastAsia"/>
                <w:b/>
                <w:bCs/>
                <w:color w:val="000000"/>
                <w:szCs w:val="21"/>
              </w:rPr>
              <w:t>⑤スクールバスの安全・安心な運行に努める。</w:t>
            </w:r>
          </w:p>
          <w:p w14:paraId="1CBBFCFC" w14:textId="41967FB0" w:rsidR="00420A9E" w:rsidRPr="00642BBA" w:rsidRDefault="00420A9E" w:rsidP="00A73178">
            <w:pPr>
              <w:ind w:firstLineChars="100" w:firstLine="210"/>
              <w:rPr>
                <w:rFonts w:hAnsi="ＭＳ 明朝"/>
                <w:color w:val="000000"/>
                <w:szCs w:val="21"/>
              </w:rPr>
            </w:pPr>
            <w:r w:rsidRPr="00420A9E">
              <w:rPr>
                <w:rFonts w:hAnsi="ＭＳ 明朝" w:hint="eastAsia"/>
                <w:color w:val="000000"/>
                <w:szCs w:val="21"/>
              </w:rPr>
              <w:t>毎日乗降の確認を生活指導部の２名で実施した。スクールバス連絡会も毎月実施</w:t>
            </w:r>
            <w:r w:rsidR="00426F16">
              <w:rPr>
                <w:rFonts w:hAnsi="ＭＳ 明朝" w:hint="eastAsia"/>
                <w:color w:val="000000"/>
                <w:szCs w:val="21"/>
              </w:rPr>
              <w:t>した</w:t>
            </w:r>
            <w:r w:rsidRPr="00420A9E">
              <w:rPr>
                <w:rFonts w:hAnsi="ＭＳ 明朝" w:hint="eastAsia"/>
                <w:color w:val="000000"/>
                <w:szCs w:val="21"/>
              </w:rPr>
              <w:t>。環八通り事故渋滞にともなうスクールバス下校便の１時間の遅延に際し、どこいるかを活用できた。</w:t>
            </w:r>
          </w:p>
        </w:tc>
        <w:tc>
          <w:tcPr>
            <w:tcW w:w="425" w:type="dxa"/>
            <w:shd w:val="clear" w:color="auto" w:fill="auto"/>
          </w:tcPr>
          <w:p w14:paraId="72E51274" w14:textId="0A49821F" w:rsidR="00B84D4E" w:rsidRDefault="00420A9E" w:rsidP="008762DB">
            <w:pPr>
              <w:jc w:val="center"/>
              <w:rPr>
                <w:rFonts w:hAnsi="ＭＳ 明朝"/>
              </w:rPr>
            </w:pPr>
            <w:r>
              <w:rPr>
                <w:rFonts w:hAnsi="ＭＳ 明朝" w:hint="eastAsia"/>
              </w:rPr>
              <w:t>A</w:t>
            </w:r>
          </w:p>
        </w:tc>
      </w:tr>
      <w:tr w:rsidR="00B84D4E" w:rsidRPr="00CC0EF9" w14:paraId="6F54CA2F" w14:textId="77777777" w:rsidTr="00980E8F">
        <w:trPr>
          <w:trHeight w:val="1433"/>
        </w:trPr>
        <w:tc>
          <w:tcPr>
            <w:tcW w:w="9243" w:type="dxa"/>
            <w:shd w:val="clear" w:color="auto" w:fill="auto"/>
          </w:tcPr>
          <w:p w14:paraId="634CF0ED" w14:textId="02CC9D35" w:rsidR="00420A9E" w:rsidRPr="008037B3" w:rsidRDefault="00420A9E" w:rsidP="008762DB">
            <w:pPr>
              <w:rPr>
                <w:rFonts w:hAnsi="ＭＳ 明朝"/>
                <w:b/>
                <w:bCs/>
                <w:color w:val="000000"/>
                <w:szCs w:val="21"/>
              </w:rPr>
            </w:pPr>
            <w:r w:rsidRPr="00420A9E">
              <w:rPr>
                <w:rFonts w:hAnsi="ＭＳ 明朝" w:hint="eastAsia"/>
                <w:b/>
                <w:bCs/>
                <w:color w:val="000000"/>
                <w:szCs w:val="21"/>
              </w:rPr>
              <w:t>⑥</w:t>
            </w:r>
            <w:r w:rsidRPr="00420A9E">
              <w:rPr>
                <w:rFonts w:hAnsi="ＭＳ 明朝" w:hint="eastAsia"/>
                <w:b/>
                <w:bCs/>
                <w:color w:val="000000"/>
                <w:szCs w:val="21"/>
              </w:rPr>
              <w:t>SNS</w:t>
            </w:r>
            <w:r w:rsidRPr="00420A9E">
              <w:rPr>
                <w:rFonts w:hAnsi="ＭＳ 明朝" w:hint="eastAsia"/>
                <w:b/>
                <w:bCs/>
                <w:color w:val="000000"/>
                <w:szCs w:val="21"/>
              </w:rPr>
              <w:t>ルールの指導、犯罪被害等、保護者と連携したセーフティ教室を実施し生活安全教育の充実に努める。</w:t>
            </w:r>
          </w:p>
          <w:p w14:paraId="1D6D99F2" w14:textId="1F5EE4E0" w:rsidR="00420A9E" w:rsidRPr="00A73178" w:rsidRDefault="00420A9E" w:rsidP="008037B3">
            <w:pPr>
              <w:ind w:firstLineChars="100" w:firstLine="210"/>
              <w:rPr>
                <w:rFonts w:ascii="ＭＳ 明朝" w:eastAsia="ＭＳ 明朝" w:hAnsi="ＭＳ 明朝"/>
                <w:color w:val="000000"/>
                <w:szCs w:val="21"/>
              </w:rPr>
            </w:pPr>
            <w:r w:rsidRPr="00A73178">
              <w:rPr>
                <w:rFonts w:ascii="ＭＳ 明朝" w:eastAsia="ＭＳ 明朝" w:hAnsi="ＭＳ 明朝" w:hint="eastAsia"/>
                <w:color w:val="000000"/>
                <w:szCs w:val="21"/>
              </w:rPr>
              <w:t>セーフティ教室</w:t>
            </w:r>
            <w:r w:rsidR="00426F16">
              <w:rPr>
                <w:rFonts w:ascii="ＭＳ 明朝" w:eastAsia="ＭＳ 明朝" w:hAnsi="ＭＳ 明朝" w:hint="eastAsia"/>
                <w:color w:val="000000"/>
                <w:szCs w:val="21"/>
              </w:rPr>
              <w:t>を</w:t>
            </w:r>
            <w:r w:rsidRPr="00A73178">
              <w:rPr>
                <w:rFonts w:ascii="ＭＳ 明朝" w:eastAsia="ＭＳ 明朝" w:hAnsi="ＭＳ 明朝" w:hint="eastAsia"/>
                <w:color w:val="000000"/>
                <w:szCs w:val="21"/>
              </w:rPr>
              <w:t>年３回実施</w:t>
            </w:r>
            <w:r w:rsidR="00426F16">
              <w:rPr>
                <w:rFonts w:ascii="ＭＳ 明朝" w:eastAsia="ＭＳ 明朝" w:hAnsi="ＭＳ 明朝" w:hint="eastAsia"/>
                <w:color w:val="000000"/>
                <w:szCs w:val="21"/>
              </w:rPr>
              <w:t>した</w:t>
            </w:r>
            <w:r w:rsidRPr="00A73178">
              <w:rPr>
                <w:rFonts w:ascii="ＭＳ 明朝" w:eastAsia="ＭＳ 明朝" w:hAnsi="ＭＳ 明朝" w:hint="eastAsia"/>
                <w:color w:val="000000"/>
                <w:szCs w:val="21"/>
              </w:rPr>
              <w:t>。３年</w:t>
            </w:r>
            <w:r w:rsidR="00426F16">
              <w:rPr>
                <w:rFonts w:ascii="ＭＳ 明朝" w:eastAsia="ＭＳ 明朝" w:hAnsi="ＭＳ 明朝" w:hint="eastAsia"/>
                <w:color w:val="000000"/>
                <w:szCs w:val="21"/>
              </w:rPr>
              <w:t>は</w:t>
            </w:r>
            <w:r w:rsidRPr="00A73178">
              <w:rPr>
                <w:rFonts w:ascii="ＭＳ 明朝" w:eastAsia="ＭＳ 明朝" w:hAnsi="ＭＳ 明朝" w:hint="eastAsia"/>
                <w:color w:val="000000"/>
                <w:szCs w:val="21"/>
              </w:rPr>
              <w:t>７月</w:t>
            </w:r>
            <w:r w:rsidR="00426F16">
              <w:rPr>
                <w:rFonts w:ascii="ＭＳ 明朝" w:eastAsia="ＭＳ 明朝" w:hAnsi="ＭＳ 明朝" w:hint="eastAsia"/>
                <w:color w:val="000000"/>
                <w:szCs w:val="21"/>
              </w:rPr>
              <w:t>、</w:t>
            </w:r>
            <w:r w:rsidRPr="00A73178">
              <w:rPr>
                <w:rFonts w:ascii="ＭＳ 明朝" w:eastAsia="ＭＳ 明朝" w:hAnsi="ＭＳ 明朝" w:hint="eastAsia"/>
                <w:color w:val="000000"/>
                <w:szCs w:val="21"/>
              </w:rPr>
              <w:t>２年</w:t>
            </w:r>
            <w:r w:rsidR="00426F16">
              <w:rPr>
                <w:rFonts w:ascii="ＭＳ 明朝" w:eastAsia="ＭＳ 明朝" w:hAnsi="ＭＳ 明朝" w:hint="eastAsia"/>
                <w:color w:val="000000"/>
                <w:szCs w:val="21"/>
              </w:rPr>
              <w:t>は</w:t>
            </w:r>
            <w:r w:rsidR="00A73178" w:rsidRPr="00A73178">
              <w:rPr>
                <w:rFonts w:ascii="ＭＳ 明朝" w:eastAsia="ＭＳ 明朝" w:hAnsi="ＭＳ 明朝" w:hint="eastAsia"/>
                <w:color w:val="000000"/>
                <w:szCs w:val="21"/>
              </w:rPr>
              <w:t>11</w:t>
            </w:r>
            <w:r w:rsidRPr="00A73178">
              <w:rPr>
                <w:rFonts w:ascii="ＭＳ 明朝" w:eastAsia="ＭＳ 明朝" w:hAnsi="ＭＳ 明朝" w:hint="eastAsia"/>
                <w:color w:val="000000"/>
                <w:szCs w:val="21"/>
              </w:rPr>
              <w:t>月、１年</w:t>
            </w:r>
            <w:r w:rsidR="00426F16">
              <w:rPr>
                <w:rFonts w:ascii="ＭＳ 明朝" w:eastAsia="ＭＳ 明朝" w:hAnsi="ＭＳ 明朝" w:hint="eastAsia"/>
                <w:color w:val="000000"/>
                <w:szCs w:val="21"/>
              </w:rPr>
              <w:t>は</w:t>
            </w:r>
            <w:r w:rsidR="00A73178" w:rsidRPr="00A73178">
              <w:rPr>
                <w:rFonts w:ascii="ＭＳ 明朝" w:eastAsia="ＭＳ 明朝" w:hAnsi="ＭＳ 明朝" w:hint="eastAsia"/>
                <w:color w:val="000000"/>
                <w:szCs w:val="21"/>
              </w:rPr>
              <w:t>12</w:t>
            </w:r>
            <w:r w:rsidRPr="00A73178">
              <w:rPr>
                <w:rFonts w:ascii="ＭＳ 明朝" w:eastAsia="ＭＳ 明朝" w:hAnsi="ＭＳ 明朝" w:hint="eastAsia"/>
                <w:color w:val="000000"/>
                <w:szCs w:val="21"/>
              </w:rPr>
              <w:t>月</w:t>
            </w:r>
            <w:r w:rsidR="00426F16">
              <w:rPr>
                <w:rFonts w:ascii="ＭＳ 明朝" w:eastAsia="ＭＳ 明朝" w:hAnsi="ＭＳ 明朝" w:hint="eastAsia"/>
                <w:color w:val="000000"/>
                <w:szCs w:val="21"/>
              </w:rPr>
              <w:t>に実施。</w:t>
            </w:r>
            <w:r w:rsidRPr="00A73178">
              <w:rPr>
                <w:rFonts w:ascii="ＭＳ 明朝" w:eastAsia="ＭＳ 明朝" w:hAnsi="ＭＳ 明朝" w:hint="eastAsia"/>
                <w:color w:val="000000"/>
                <w:szCs w:val="21"/>
              </w:rPr>
              <w:t>学校評価保護者アンケートの結果、</w:t>
            </w:r>
            <w:r w:rsidR="00426F16">
              <w:rPr>
                <w:rFonts w:ascii="ＭＳ 明朝" w:eastAsia="ＭＳ 明朝" w:hAnsi="ＭＳ 明朝" w:hint="eastAsia"/>
                <w:color w:val="000000"/>
                <w:szCs w:val="21"/>
              </w:rPr>
              <w:t>肯定的評価が</w:t>
            </w:r>
            <w:r w:rsidRPr="00A73178">
              <w:rPr>
                <w:rFonts w:ascii="ＭＳ 明朝" w:eastAsia="ＭＳ 明朝" w:hAnsi="ＭＳ 明朝" w:hint="eastAsia"/>
                <w:color w:val="000000"/>
                <w:szCs w:val="21"/>
              </w:rPr>
              <w:t>82％であり</w:t>
            </w:r>
            <w:r w:rsidR="00426F16">
              <w:rPr>
                <w:rFonts w:ascii="ＭＳ 明朝" w:eastAsia="ＭＳ 明朝" w:hAnsi="ＭＳ 明朝" w:hint="eastAsia"/>
                <w:color w:val="000000"/>
                <w:szCs w:val="21"/>
              </w:rPr>
              <w:t>、</w:t>
            </w:r>
            <w:r w:rsidRPr="00A73178">
              <w:rPr>
                <w:rFonts w:ascii="ＭＳ 明朝" w:eastAsia="ＭＳ 明朝" w:hAnsi="ＭＳ 明朝" w:hint="eastAsia"/>
                <w:color w:val="000000"/>
                <w:szCs w:val="21"/>
              </w:rPr>
              <w:t>分からないが14％であった。</w:t>
            </w:r>
            <w:r w:rsidR="00426F16">
              <w:rPr>
                <w:rFonts w:ascii="ＭＳ 明朝" w:eastAsia="ＭＳ 明朝" w:hAnsi="ＭＳ 明朝" w:hint="eastAsia"/>
                <w:color w:val="000000"/>
                <w:szCs w:val="21"/>
              </w:rPr>
              <w:t>次年度も</w:t>
            </w:r>
            <w:r w:rsidRPr="00A73178">
              <w:rPr>
                <w:rFonts w:ascii="ＭＳ 明朝" w:eastAsia="ＭＳ 明朝" w:hAnsi="ＭＳ 明朝" w:hint="eastAsia"/>
                <w:color w:val="000000"/>
                <w:szCs w:val="21"/>
              </w:rPr>
              <w:t>学年だよりなどをとおして、保護者にアピールをしていく。</w:t>
            </w:r>
          </w:p>
        </w:tc>
        <w:tc>
          <w:tcPr>
            <w:tcW w:w="425" w:type="dxa"/>
            <w:shd w:val="clear" w:color="auto" w:fill="auto"/>
          </w:tcPr>
          <w:p w14:paraId="10B79ED3" w14:textId="581DCCE0" w:rsidR="00B84D4E" w:rsidRDefault="00420A9E" w:rsidP="008762DB">
            <w:pPr>
              <w:jc w:val="center"/>
              <w:rPr>
                <w:rFonts w:hAnsi="ＭＳ 明朝"/>
              </w:rPr>
            </w:pPr>
            <w:r>
              <w:rPr>
                <w:rFonts w:hAnsi="ＭＳ 明朝" w:hint="eastAsia"/>
              </w:rPr>
              <w:t>A</w:t>
            </w:r>
          </w:p>
        </w:tc>
      </w:tr>
      <w:tr w:rsidR="00B84D4E" w:rsidRPr="00CC0EF9" w14:paraId="0C90E77D" w14:textId="77777777" w:rsidTr="00980E8F">
        <w:trPr>
          <w:trHeight w:val="1433"/>
        </w:trPr>
        <w:tc>
          <w:tcPr>
            <w:tcW w:w="9243" w:type="dxa"/>
            <w:shd w:val="clear" w:color="auto" w:fill="auto"/>
          </w:tcPr>
          <w:p w14:paraId="21C10284" w14:textId="77777777" w:rsidR="00B84D4E" w:rsidRDefault="00420A9E" w:rsidP="008762DB">
            <w:pPr>
              <w:rPr>
                <w:rFonts w:hAnsi="ＭＳ 明朝"/>
                <w:b/>
                <w:bCs/>
                <w:color w:val="000000"/>
                <w:szCs w:val="21"/>
              </w:rPr>
            </w:pPr>
            <w:r w:rsidRPr="00420A9E">
              <w:rPr>
                <w:rFonts w:hAnsi="ＭＳ 明朝" w:hint="eastAsia"/>
                <w:b/>
                <w:bCs/>
                <w:color w:val="000000"/>
                <w:szCs w:val="21"/>
              </w:rPr>
              <w:t>⑦部活動ガイドラインに則り、適切かつ活発な指導・運営を推進する。</w:t>
            </w:r>
          </w:p>
          <w:p w14:paraId="6581C6F3" w14:textId="2E5FEF2A" w:rsidR="00420A9E" w:rsidRPr="00A73178" w:rsidRDefault="00420A9E" w:rsidP="00A73178">
            <w:pPr>
              <w:ind w:firstLineChars="100" w:firstLine="210"/>
              <w:rPr>
                <w:rFonts w:hAnsi="ＭＳ 明朝"/>
                <w:color w:val="000000"/>
                <w:szCs w:val="21"/>
              </w:rPr>
            </w:pPr>
            <w:r w:rsidRPr="00420A9E">
              <w:rPr>
                <w:rFonts w:hAnsi="ＭＳ 明朝" w:hint="eastAsia"/>
                <w:color w:val="000000"/>
                <w:szCs w:val="21"/>
              </w:rPr>
              <w:t>事故報告による職員長</w:t>
            </w:r>
            <w:r w:rsidRPr="00A73178">
              <w:rPr>
                <w:rFonts w:ascii="ＭＳ 明朝" w:eastAsia="ＭＳ 明朝" w:hAnsi="ＭＳ 明朝" w:hint="eastAsia"/>
                <w:color w:val="000000"/>
                <w:szCs w:val="21"/>
              </w:rPr>
              <w:t>会での報告を事故未然防止についての理解啓発の実施。WBGT管理による安全な部活動の実施と適切な水分補給による熱中症事故の防止に努め、夏季の体育及び部活動において熱中症の発生０件。学校評価保護者アンケートの結果、</w:t>
            </w:r>
            <w:r w:rsidR="000563A7">
              <w:rPr>
                <w:rFonts w:ascii="ＭＳ 明朝" w:eastAsia="ＭＳ 明朝" w:hAnsi="ＭＳ 明朝" w:hint="eastAsia"/>
                <w:color w:val="000000"/>
                <w:szCs w:val="21"/>
              </w:rPr>
              <w:t>肯定的評価は</w:t>
            </w:r>
            <w:r w:rsidR="00A73178" w:rsidRPr="00A73178">
              <w:rPr>
                <w:rFonts w:ascii="ＭＳ 明朝" w:eastAsia="ＭＳ 明朝" w:hAnsi="ＭＳ 明朝" w:hint="eastAsia"/>
                <w:color w:val="000000"/>
                <w:szCs w:val="21"/>
              </w:rPr>
              <w:t>67</w:t>
            </w:r>
            <w:r w:rsidRPr="00A73178">
              <w:rPr>
                <w:rFonts w:ascii="ＭＳ 明朝" w:eastAsia="ＭＳ 明朝" w:hAnsi="ＭＳ 明朝" w:hint="eastAsia"/>
                <w:color w:val="000000"/>
                <w:szCs w:val="21"/>
              </w:rPr>
              <w:t>％であり</w:t>
            </w:r>
            <w:r w:rsidR="000563A7">
              <w:rPr>
                <w:rFonts w:ascii="ＭＳ 明朝" w:eastAsia="ＭＳ 明朝" w:hAnsi="ＭＳ 明朝" w:hint="eastAsia"/>
                <w:color w:val="000000"/>
                <w:szCs w:val="21"/>
              </w:rPr>
              <w:t>、</w:t>
            </w:r>
            <w:r w:rsidRPr="00A73178">
              <w:rPr>
                <w:rFonts w:ascii="ＭＳ 明朝" w:eastAsia="ＭＳ 明朝" w:hAnsi="ＭＳ 明朝" w:hint="eastAsia"/>
                <w:color w:val="000000"/>
                <w:szCs w:val="21"/>
              </w:rPr>
              <w:t>分からないが</w:t>
            </w:r>
            <w:r w:rsidR="00A73178" w:rsidRPr="00A73178">
              <w:rPr>
                <w:rFonts w:ascii="ＭＳ 明朝" w:eastAsia="ＭＳ 明朝" w:hAnsi="ＭＳ 明朝" w:hint="eastAsia"/>
                <w:color w:val="000000"/>
                <w:szCs w:val="21"/>
              </w:rPr>
              <w:t>19</w:t>
            </w:r>
            <w:r w:rsidRPr="00A73178">
              <w:rPr>
                <w:rFonts w:ascii="ＭＳ 明朝" w:eastAsia="ＭＳ 明朝" w:hAnsi="ＭＳ 明朝" w:hint="eastAsia"/>
                <w:color w:val="000000"/>
                <w:szCs w:val="21"/>
              </w:rPr>
              <w:t>％であった。昨年度の</w:t>
            </w:r>
            <w:r w:rsidR="00A73178" w:rsidRPr="00A73178">
              <w:rPr>
                <w:rFonts w:ascii="ＭＳ 明朝" w:eastAsia="ＭＳ 明朝" w:hAnsi="ＭＳ 明朝" w:hint="eastAsia"/>
                <w:color w:val="000000"/>
                <w:szCs w:val="21"/>
              </w:rPr>
              <w:t>「</w:t>
            </w:r>
            <w:r w:rsidRPr="00A73178">
              <w:rPr>
                <w:rFonts w:ascii="ＭＳ 明朝" w:eastAsia="ＭＳ 明朝" w:hAnsi="ＭＳ 明朝" w:hint="eastAsia"/>
                <w:color w:val="000000"/>
                <w:szCs w:val="21"/>
              </w:rPr>
              <w:t>分からない</w:t>
            </w:r>
            <w:r w:rsidR="00A73178" w:rsidRPr="00A73178">
              <w:rPr>
                <w:rFonts w:ascii="ＭＳ 明朝" w:eastAsia="ＭＳ 明朝" w:hAnsi="ＭＳ 明朝" w:hint="eastAsia"/>
                <w:color w:val="000000"/>
                <w:szCs w:val="21"/>
              </w:rPr>
              <w:t>」</w:t>
            </w:r>
            <w:r w:rsidRPr="00A73178">
              <w:rPr>
                <w:rFonts w:ascii="ＭＳ 明朝" w:eastAsia="ＭＳ 明朝" w:hAnsi="ＭＳ 明朝" w:hint="eastAsia"/>
                <w:color w:val="000000"/>
                <w:szCs w:val="21"/>
              </w:rPr>
              <w:t>の回答数が</w:t>
            </w:r>
            <w:r w:rsidR="00A73178" w:rsidRPr="00A73178">
              <w:rPr>
                <w:rFonts w:ascii="ＭＳ 明朝" w:eastAsia="ＭＳ 明朝" w:hAnsi="ＭＳ 明朝" w:hint="eastAsia"/>
                <w:color w:val="000000"/>
                <w:szCs w:val="21"/>
              </w:rPr>
              <w:t>29</w:t>
            </w:r>
            <w:r w:rsidRPr="00A73178">
              <w:rPr>
                <w:rFonts w:ascii="ＭＳ 明朝" w:eastAsia="ＭＳ 明朝" w:hAnsi="ＭＳ 明朝" w:hint="eastAsia"/>
                <w:color w:val="000000"/>
                <w:szCs w:val="21"/>
              </w:rPr>
              <w:t>％だったので、数値は減った。部活動加入者が</w:t>
            </w:r>
            <w:r w:rsidR="00A73178" w:rsidRPr="00A73178">
              <w:rPr>
                <w:rFonts w:ascii="ＭＳ 明朝" w:eastAsia="ＭＳ 明朝" w:hAnsi="ＭＳ 明朝" w:hint="eastAsia"/>
                <w:color w:val="000000"/>
                <w:szCs w:val="21"/>
              </w:rPr>
              <w:t>82</w:t>
            </w:r>
            <w:r w:rsidRPr="00A73178">
              <w:rPr>
                <w:rFonts w:ascii="ＭＳ 明朝" w:eastAsia="ＭＳ 明朝" w:hAnsi="ＭＳ 明朝" w:hint="eastAsia"/>
                <w:color w:val="000000"/>
                <w:szCs w:val="21"/>
              </w:rPr>
              <w:t>名であり、全体の</w:t>
            </w:r>
            <w:r w:rsidR="00A73178" w:rsidRPr="00A73178">
              <w:rPr>
                <w:rFonts w:ascii="ＭＳ 明朝" w:eastAsia="ＭＳ 明朝" w:hAnsi="ＭＳ 明朝" w:hint="eastAsia"/>
                <w:color w:val="000000"/>
                <w:szCs w:val="21"/>
              </w:rPr>
              <w:t>42</w:t>
            </w:r>
            <w:r w:rsidRPr="00A73178">
              <w:rPr>
                <w:rFonts w:ascii="ＭＳ 明朝" w:eastAsia="ＭＳ 明朝" w:hAnsi="ＭＳ 明朝" w:hint="eastAsia"/>
                <w:color w:val="000000"/>
                <w:szCs w:val="21"/>
              </w:rPr>
              <w:t>％なので、加入している生徒の数よりも多い割合で肯定的な評価をいただけた。</w:t>
            </w:r>
          </w:p>
        </w:tc>
        <w:tc>
          <w:tcPr>
            <w:tcW w:w="425" w:type="dxa"/>
            <w:shd w:val="clear" w:color="auto" w:fill="auto"/>
          </w:tcPr>
          <w:p w14:paraId="3EBA4FB7" w14:textId="3AA7F2E3" w:rsidR="00B84D4E" w:rsidRDefault="00420A9E" w:rsidP="008762DB">
            <w:pPr>
              <w:jc w:val="center"/>
              <w:rPr>
                <w:rFonts w:hAnsi="ＭＳ 明朝"/>
              </w:rPr>
            </w:pPr>
            <w:r>
              <w:rPr>
                <w:rFonts w:hAnsi="ＭＳ 明朝" w:hint="eastAsia"/>
              </w:rPr>
              <w:t>A</w:t>
            </w:r>
          </w:p>
        </w:tc>
      </w:tr>
    </w:tbl>
    <w:p w14:paraId="72A95B4D" w14:textId="77777777" w:rsidR="00E63312" w:rsidRDefault="00E63312" w:rsidP="00E63312">
      <w:pPr>
        <w:jc w:val="left"/>
        <w:rPr>
          <w:b/>
        </w:rPr>
      </w:pPr>
    </w:p>
    <w:p w14:paraId="66209414" w14:textId="77777777" w:rsidR="00E90090" w:rsidRPr="00706FCE" w:rsidRDefault="00E90090" w:rsidP="00E90090">
      <w:pPr>
        <w:jc w:val="left"/>
        <w:rPr>
          <w:b/>
        </w:rPr>
      </w:pPr>
      <w:r w:rsidRPr="00706FCE">
        <w:rPr>
          <w:rFonts w:hint="eastAsia"/>
          <w:b/>
        </w:rPr>
        <w:t>（３）進路指導</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425"/>
      </w:tblGrid>
      <w:tr w:rsidR="00E90090" w:rsidRPr="00CC0EF9" w14:paraId="36937D95" w14:textId="77777777" w:rsidTr="00980E8F">
        <w:tc>
          <w:tcPr>
            <w:tcW w:w="9243" w:type="dxa"/>
            <w:shd w:val="clear" w:color="auto" w:fill="D9D9D9"/>
          </w:tcPr>
          <w:p w14:paraId="0ADDADE4" w14:textId="77777777" w:rsidR="00E90090" w:rsidRPr="00CC0EF9" w:rsidRDefault="00E90090" w:rsidP="00980E8F">
            <w:pPr>
              <w:jc w:val="center"/>
              <w:rPr>
                <w:rFonts w:hAnsi="ＭＳ 明朝"/>
              </w:rPr>
            </w:pPr>
            <w:r w:rsidRPr="00CC0EF9">
              <w:rPr>
                <w:rFonts w:hAnsi="ＭＳ 明朝" w:hint="eastAsia"/>
              </w:rPr>
              <w:t>取組内容</w:t>
            </w:r>
          </w:p>
        </w:tc>
        <w:tc>
          <w:tcPr>
            <w:tcW w:w="425" w:type="dxa"/>
            <w:shd w:val="clear" w:color="auto" w:fill="D9D9D9"/>
          </w:tcPr>
          <w:p w14:paraId="7564C982" w14:textId="77777777" w:rsidR="00E90090" w:rsidRPr="00390E01" w:rsidRDefault="00E90090" w:rsidP="00980E8F">
            <w:pPr>
              <w:jc w:val="center"/>
              <w:rPr>
                <w:rFonts w:hAnsi="ＭＳ 明朝"/>
                <w:sz w:val="18"/>
                <w:szCs w:val="18"/>
              </w:rPr>
            </w:pPr>
            <w:r w:rsidRPr="00390E01">
              <w:rPr>
                <w:rFonts w:hAnsi="ＭＳ 明朝" w:hint="eastAsia"/>
                <w:sz w:val="18"/>
                <w:szCs w:val="18"/>
              </w:rPr>
              <w:t>評価</w:t>
            </w:r>
          </w:p>
        </w:tc>
      </w:tr>
      <w:tr w:rsidR="006B773D" w:rsidRPr="00CC0EF9" w14:paraId="42D435D3" w14:textId="77777777" w:rsidTr="00DB3489">
        <w:trPr>
          <w:trHeight w:val="743"/>
        </w:trPr>
        <w:tc>
          <w:tcPr>
            <w:tcW w:w="9243" w:type="dxa"/>
            <w:shd w:val="clear" w:color="auto" w:fill="auto"/>
          </w:tcPr>
          <w:p w14:paraId="7D36651F" w14:textId="77777777" w:rsidR="006B773D" w:rsidRDefault="006B773D" w:rsidP="006016C2">
            <w:pPr>
              <w:rPr>
                <w:rFonts w:hAnsi="ＭＳ 明朝"/>
                <w:b/>
                <w:bCs/>
                <w:color w:val="000000"/>
                <w:szCs w:val="21"/>
              </w:rPr>
            </w:pPr>
            <w:r w:rsidRPr="006B773D">
              <w:rPr>
                <w:rFonts w:hAnsi="ＭＳ 明朝" w:hint="eastAsia"/>
                <w:b/>
                <w:bCs/>
                <w:color w:val="000000"/>
                <w:szCs w:val="21"/>
              </w:rPr>
              <w:t>①保護者と密に連携し、生徒及び保護者の進路希望に基づく進路先への就労（企業・福祉等）を実現する。</w:t>
            </w:r>
          </w:p>
          <w:p w14:paraId="750B3A2A" w14:textId="71B8BA95" w:rsidR="006B773D" w:rsidRPr="006B773D" w:rsidRDefault="006B773D" w:rsidP="006B773D">
            <w:pPr>
              <w:ind w:firstLineChars="100" w:firstLine="210"/>
              <w:rPr>
                <w:rFonts w:hAnsi="ＭＳ 明朝"/>
                <w:color w:val="000000"/>
                <w:szCs w:val="21"/>
              </w:rPr>
            </w:pPr>
            <w:r w:rsidRPr="006B773D">
              <w:rPr>
                <w:rFonts w:hAnsi="ＭＳ 明朝" w:hint="eastAsia"/>
                <w:color w:val="000000"/>
                <w:szCs w:val="21"/>
              </w:rPr>
              <w:t>適宜進路面談を実施し、実習後には反省会や面談を通して進路希望の実現にむけて取り組んだ。学校評価保護者アンケートの満足</w:t>
            </w:r>
            <w:r w:rsidRPr="00A73178">
              <w:rPr>
                <w:rFonts w:ascii="ＭＳ 明朝" w:eastAsia="ＭＳ 明朝" w:hAnsi="ＭＳ 明朝" w:hint="eastAsia"/>
                <w:color w:val="000000"/>
                <w:szCs w:val="21"/>
              </w:rPr>
              <w:t>度</w:t>
            </w:r>
            <w:r w:rsidR="00A73178" w:rsidRPr="00A73178">
              <w:rPr>
                <w:rFonts w:ascii="ＭＳ 明朝" w:eastAsia="ＭＳ 明朝" w:hAnsi="ＭＳ 明朝" w:hint="eastAsia"/>
                <w:color w:val="000000"/>
                <w:szCs w:val="21"/>
              </w:rPr>
              <w:t>90</w:t>
            </w:r>
            <w:r w:rsidRPr="00A73178">
              <w:rPr>
                <w:rFonts w:ascii="ＭＳ 明朝" w:eastAsia="ＭＳ 明朝" w:hAnsi="ＭＳ 明朝" w:hint="eastAsia"/>
                <w:color w:val="000000"/>
                <w:szCs w:val="21"/>
              </w:rPr>
              <w:t>％</w:t>
            </w:r>
            <w:r w:rsidRPr="006B773D">
              <w:rPr>
                <w:rFonts w:hAnsi="ＭＳ 明朝" w:hint="eastAsia"/>
                <w:color w:val="000000"/>
                <w:szCs w:val="21"/>
              </w:rPr>
              <w:t>以上</w:t>
            </w:r>
            <w:r w:rsidR="000563A7">
              <w:rPr>
                <w:rFonts w:hAnsi="ＭＳ 明朝" w:hint="eastAsia"/>
                <w:color w:val="000000"/>
                <w:szCs w:val="21"/>
              </w:rPr>
              <w:t>は</w:t>
            </w:r>
            <w:r w:rsidRPr="006B773D">
              <w:rPr>
                <w:rFonts w:hAnsi="ＭＳ 明朝" w:hint="eastAsia"/>
                <w:color w:val="000000"/>
                <w:szCs w:val="21"/>
              </w:rPr>
              <w:t>達成</w:t>
            </w:r>
            <w:r w:rsidR="000563A7">
              <w:rPr>
                <w:rFonts w:hAnsi="ＭＳ 明朝" w:hint="eastAsia"/>
                <w:color w:val="000000"/>
                <w:szCs w:val="21"/>
              </w:rPr>
              <w:t>できた</w:t>
            </w:r>
            <w:r w:rsidRPr="006B773D">
              <w:rPr>
                <w:rFonts w:hAnsi="ＭＳ 明朝" w:hint="eastAsia"/>
                <w:color w:val="000000"/>
                <w:szCs w:val="21"/>
              </w:rPr>
              <w:t>。</w:t>
            </w:r>
          </w:p>
        </w:tc>
        <w:tc>
          <w:tcPr>
            <w:tcW w:w="425" w:type="dxa"/>
            <w:shd w:val="clear" w:color="auto" w:fill="auto"/>
          </w:tcPr>
          <w:p w14:paraId="4AC35657" w14:textId="535BE973" w:rsidR="006B773D" w:rsidRDefault="006B773D" w:rsidP="00980E8F">
            <w:pPr>
              <w:jc w:val="center"/>
              <w:rPr>
                <w:rFonts w:hAnsi="ＭＳ 明朝"/>
              </w:rPr>
            </w:pPr>
            <w:r>
              <w:rPr>
                <w:rFonts w:hAnsi="ＭＳ 明朝" w:hint="eastAsia"/>
              </w:rPr>
              <w:t>A</w:t>
            </w:r>
          </w:p>
        </w:tc>
      </w:tr>
      <w:tr w:rsidR="006B773D" w:rsidRPr="00CC0EF9" w14:paraId="2CFED05C" w14:textId="77777777" w:rsidTr="00DB3489">
        <w:trPr>
          <w:trHeight w:val="743"/>
        </w:trPr>
        <w:tc>
          <w:tcPr>
            <w:tcW w:w="9243" w:type="dxa"/>
            <w:shd w:val="clear" w:color="auto" w:fill="auto"/>
          </w:tcPr>
          <w:p w14:paraId="32DE9FAF" w14:textId="15932C5A" w:rsidR="006B773D" w:rsidRPr="00A73178" w:rsidRDefault="00A73178" w:rsidP="00A73178">
            <w:pPr>
              <w:rPr>
                <w:rFonts w:ascii="ＭＳ 明朝" w:eastAsia="ＭＳ 明朝" w:hAnsi="ＭＳ 明朝"/>
                <w:b/>
                <w:bCs/>
                <w:color w:val="000000"/>
                <w:szCs w:val="21"/>
              </w:rPr>
            </w:pPr>
            <w:r w:rsidRPr="00A73178">
              <w:rPr>
                <w:rFonts w:ascii="ＭＳ 明朝" w:eastAsia="ＭＳ 明朝" w:hAnsi="ＭＳ 明朝" w:hint="eastAsia"/>
                <w:b/>
                <w:bCs/>
                <w:color w:val="000000"/>
                <w:szCs w:val="21"/>
              </w:rPr>
              <w:t>②</w:t>
            </w:r>
            <w:r w:rsidR="006B773D" w:rsidRPr="00A73178">
              <w:rPr>
                <w:rFonts w:ascii="ＭＳ 明朝" w:eastAsia="ＭＳ 明朝" w:hAnsi="ＭＳ 明朝" w:hint="eastAsia"/>
                <w:b/>
                <w:bCs/>
                <w:color w:val="000000"/>
                <w:szCs w:val="21"/>
              </w:rPr>
              <w:t>企業就労率の向上を図る。</w:t>
            </w:r>
          </w:p>
          <w:p w14:paraId="50B97DBD" w14:textId="0F3B5C56" w:rsidR="006B773D" w:rsidRPr="00A73178" w:rsidRDefault="00A73178" w:rsidP="00A73178">
            <w:pPr>
              <w:ind w:firstLineChars="100" w:firstLine="210"/>
              <w:rPr>
                <w:rFonts w:ascii="ＭＳ 明朝" w:eastAsia="ＭＳ 明朝" w:hAnsi="ＭＳ 明朝"/>
                <w:color w:val="000000"/>
                <w:szCs w:val="21"/>
              </w:rPr>
            </w:pPr>
            <w:r w:rsidRPr="00A73178">
              <w:rPr>
                <w:rFonts w:ascii="ＭＳ 明朝" w:eastAsia="ＭＳ 明朝" w:hAnsi="ＭＳ 明朝" w:hint="eastAsia"/>
                <w:color w:val="000000"/>
                <w:szCs w:val="21"/>
              </w:rPr>
              <w:t>１</w:t>
            </w:r>
            <w:r w:rsidR="006B773D" w:rsidRPr="00A73178">
              <w:rPr>
                <w:rFonts w:ascii="ＭＳ 明朝" w:eastAsia="ＭＳ 明朝" w:hAnsi="ＭＳ 明朝" w:hint="eastAsia"/>
                <w:color w:val="000000"/>
                <w:szCs w:val="21"/>
              </w:rPr>
              <w:t>月末現在</w:t>
            </w:r>
            <w:r w:rsidR="000563A7">
              <w:rPr>
                <w:rFonts w:ascii="ＭＳ 明朝" w:eastAsia="ＭＳ 明朝" w:hAnsi="ＭＳ 明朝" w:hint="eastAsia"/>
                <w:color w:val="000000"/>
                <w:szCs w:val="21"/>
              </w:rPr>
              <w:t>で</w:t>
            </w:r>
            <w:r w:rsidR="006B773D" w:rsidRPr="00A73178">
              <w:rPr>
                <w:rFonts w:ascii="ＭＳ 明朝" w:eastAsia="ＭＳ 明朝" w:hAnsi="ＭＳ 明朝" w:hint="eastAsia"/>
                <w:color w:val="000000"/>
                <w:szCs w:val="21"/>
              </w:rPr>
              <w:t>企業就労内定率は30.5%であ</w:t>
            </w:r>
            <w:r w:rsidR="000563A7">
              <w:rPr>
                <w:rFonts w:ascii="ＭＳ 明朝" w:eastAsia="ＭＳ 明朝" w:hAnsi="ＭＳ 明朝" w:hint="eastAsia"/>
                <w:color w:val="000000"/>
                <w:szCs w:val="21"/>
              </w:rPr>
              <w:t>った</w:t>
            </w:r>
            <w:r w:rsidR="006B773D" w:rsidRPr="00A73178">
              <w:rPr>
                <w:rFonts w:ascii="ＭＳ 明朝" w:eastAsia="ＭＳ 明朝" w:hAnsi="ＭＳ 明朝" w:hint="eastAsia"/>
                <w:color w:val="000000"/>
                <w:szCs w:val="21"/>
              </w:rPr>
              <w:t>。現場実習データベースについて</w:t>
            </w:r>
            <w:r w:rsidR="000563A7">
              <w:rPr>
                <w:rFonts w:ascii="ＭＳ 明朝" w:eastAsia="ＭＳ 明朝" w:hAnsi="ＭＳ 明朝" w:hint="eastAsia"/>
                <w:color w:val="000000"/>
                <w:szCs w:val="21"/>
              </w:rPr>
              <w:t>、</w:t>
            </w:r>
            <w:r w:rsidR="006B773D" w:rsidRPr="00A73178">
              <w:rPr>
                <w:rFonts w:ascii="ＭＳ 明朝" w:eastAsia="ＭＳ 明朝" w:hAnsi="ＭＳ 明朝" w:hint="eastAsia"/>
                <w:color w:val="000000"/>
                <w:szCs w:val="21"/>
              </w:rPr>
              <w:t>作成</w:t>
            </w:r>
            <w:r w:rsidR="000563A7">
              <w:rPr>
                <w:rFonts w:ascii="ＭＳ 明朝" w:eastAsia="ＭＳ 明朝" w:hAnsi="ＭＳ 明朝" w:hint="eastAsia"/>
                <w:color w:val="000000"/>
                <w:szCs w:val="21"/>
              </w:rPr>
              <w:t>した</w:t>
            </w:r>
            <w:r w:rsidR="006B773D" w:rsidRPr="00A73178">
              <w:rPr>
                <w:rFonts w:ascii="ＭＳ 明朝" w:eastAsia="ＭＳ 明朝" w:hAnsi="ＭＳ 明朝" w:hint="eastAsia"/>
                <w:color w:val="000000"/>
                <w:szCs w:val="21"/>
              </w:rPr>
              <w:t>。</w:t>
            </w:r>
          </w:p>
        </w:tc>
        <w:tc>
          <w:tcPr>
            <w:tcW w:w="425" w:type="dxa"/>
            <w:shd w:val="clear" w:color="auto" w:fill="auto"/>
          </w:tcPr>
          <w:p w14:paraId="77199F3D" w14:textId="0817C2B6" w:rsidR="006B773D" w:rsidRDefault="006B773D" w:rsidP="00980E8F">
            <w:pPr>
              <w:jc w:val="center"/>
              <w:rPr>
                <w:rFonts w:hAnsi="ＭＳ 明朝"/>
              </w:rPr>
            </w:pPr>
            <w:r>
              <w:rPr>
                <w:rFonts w:hAnsi="ＭＳ 明朝" w:hint="eastAsia"/>
              </w:rPr>
              <w:t>A</w:t>
            </w:r>
          </w:p>
        </w:tc>
      </w:tr>
      <w:tr w:rsidR="006B773D" w:rsidRPr="00CC0EF9" w14:paraId="51A39B42" w14:textId="77777777" w:rsidTr="00DB3489">
        <w:trPr>
          <w:trHeight w:val="743"/>
        </w:trPr>
        <w:tc>
          <w:tcPr>
            <w:tcW w:w="9243" w:type="dxa"/>
            <w:shd w:val="clear" w:color="auto" w:fill="auto"/>
          </w:tcPr>
          <w:p w14:paraId="556DF474" w14:textId="56974CEB" w:rsidR="006B773D" w:rsidRPr="00A73178" w:rsidRDefault="00A73178" w:rsidP="00A73178">
            <w:pPr>
              <w:rPr>
                <w:rFonts w:ascii="ＭＳ 明朝" w:eastAsia="ＭＳ 明朝" w:hAnsi="ＭＳ 明朝"/>
                <w:b/>
                <w:bCs/>
                <w:color w:val="000000"/>
                <w:szCs w:val="21"/>
              </w:rPr>
            </w:pPr>
            <w:r w:rsidRPr="00A73178">
              <w:rPr>
                <w:rFonts w:ascii="ＭＳ 明朝" w:eastAsia="ＭＳ 明朝" w:hAnsi="ＭＳ 明朝" w:hint="eastAsia"/>
                <w:b/>
                <w:bCs/>
                <w:color w:val="000000"/>
                <w:szCs w:val="21"/>
              </w:rPr>
              <w:lastRenderedPageBreak/>
              <w:t>③</w:t>
            </w:r>
            <w:r w:rsidR="006B773D" w:rsidRPr="00A73178">
              <w:rPr>
                <w:rFonts w:ascii="ＭＳ 明朝" w:eastAsia="ＭＳ 明朝" w:hAnsi="ＭＳ 明朝" w:hint="eastAsia"/>
                <w:b/>
                <w:bCs/>
                <w:color w:val="000000"/>
                <w:szCs w:val="21"/>
              </w:rPr>
              <w:t>学校卒業後の移行支援（アフターケア）を充実させる。</w:t>
            </w:r>
          </w:p>
          <w:p w14:paraId="3C854A3C" w14:textId="130AEA40" w:rsidR="006B773D" w:rsidRPr="00A73178" w:rsidRDefault="006B773D" w:rsidP="006B773D">
            <w:pPr>
              <w:ind w:firstLineChars="100" w:firstLine="210"/>
              <w:rPr>
                <w:rFonts w:ascii="ＭＳ 明朝" w:eastAsia="ＭＳ 明朝" w:hAnsi="ＭＳ 明朝"/>
                <w:color w:val="000000"/>
                <w:szCs w:val="21"/>
              </w:rPr>
            </w:pPr>
            <w:r w:rsidRPr="00A73178">
              <w:rPr>
                <w:rFonts w:ascii="ＭＳ 明朝" w:eastAsia="ＭＳ 明朝" w:hAnsi="ＭＳ 明朝" w:hint="eastAsia"/>
                <w:color w:val="000000"/>
                <w:szCs w:val="21"/>
              </w:rPr>
              <w:t>今年度の卒業生については100％アフターケアを達成した。令和</w:t>
            </w:r>
            <w:r w:rsidR="00A73178" w:rsidRPr="00A73178">
              <w:rPr>
                <w:rFonts w:ascii="ＭＳ 明朝" w:eastAsia="ＭＳ 明朝" w:hAnsi="ＭＳ 明朝" w:hint="eastAsia"/>
                <w:color w:val="000000"/>
                <w:szCs w:val="21"/>
              </w:rPr>
              <w:t>５</w:t>
            </w:r>
            <w:r w:rsidRPr="00A73178">
              <w:rPr>
                <w:rFonts w:ascii="ＭＳ 明朝" w:eastAsia="ＭＳ 明朝" w:hAnsi="ＭＳ 明朝" w:hint="eastAsia"/>
                <w:color w:val="000000"/>
                <w:szCs w:val="21"/>
              </w:rPr>
              <w:t>年度の卒業生に関しては現在離職者なし。</w:t>
            </w:r>
          </w:p>
        </w:tc>
        <w:tc>
          <w:tcPr>
            <w:tcW w:w="425" w:type="dxa"/>
            <w:shd w:val="clear" w:color="auto" w:fill="auto"/>
          </w:tcPr>
          <w:p w14:paraId="607DB55D" w14:textId="521C172A" w:rsidR="006B773D" w:rsidRDefault="006B773D" w:rsidP="00980E8F">
            <w:pPr>
              <w:jc w:val="center"/>
              <w:rPr>
                <w:rFonts w:hAnsi="ＭＳ 明朝"/>
              </w:rPr>
            </w:pPr>
            <w:r>
              <w:rPr>
                <w:rFonts w:hAnsi="ＭＳ 明朝" w:hint="eastAsia"/>
              </w:rPr>
              <w:t>A</w:t>
            </w:r>
          </w:p>
        </w:tc>
      </w:tr>
      <w:tr w:rsidR="006B773D" w:rsidRPr="00CC0EF9" w14:paraId="3FB49394" w14:textId="77777777" w:rsidTr="00DB3489">
        <w:trPr>
          <w:trHeight w:val="743"/>
        </w:trPr>
        <w:tc>
          <w:tcPr>
            <w:tcW w:w="9243" w:type="dxa"/>
            <w:shd w:val="clear" w:color="auto" w:fill="auto"/>
          </w:tcPr>
          <w:p w14:paraId="660E5487" w14:textId="77777777" w:rsidR="006B773D" w:rsidRPr="006B773D" w:rsidRDefault="006B773D" w:rsidP="006016C2">
            <w:pPr>
              <w:rPr>
                <w:rFonts w:hAnsi="ＭＳ 明朝"/>
                <w:b/>
                <w:bCs/>
                <w:color w:val="000000"/>
                <w:szCs w:val="21"/>
              </w:rPr>
            </w:pPr>
            <w:r w:rsidRPr="006B773D">
              <w:rPr>
                <w:rFonts w:hAnsi="ＭＳ 明朝" w:hint="eastAsia"/>
                <w:b/>
                <w:bCs/>
                <w:color w:val="000000"/>
                <w:szCs w:val="21"/>
              </w:rPr>
              <w:t>④個別移行支援計画の活用と支援会議の実施を推進する。</w:t>
            </w:r>
          </w:p>
          <w:p w14:paraId="0F112C04" w14:textId="044DA765" w:rsidR="006B773D" w:rsidRPr="00642BBA" w:rsidRDefault="00A73178" w:rsidP="006B773D">
            <w:pPr>
              <w:ind w:firstLineChars="100" w:firstLine="210"/>
              <w:rPr>
                <w:rFonts w:hAnsi="ＭＳ 明朝"/>
                <w:color w:val="000000"/>
                <w:szCs w:val="21"/>
              </w:rPr>
            </w:pPr>
            <w:r>
              <w:rPr>
                <w:rFonts w:hAnsi="ＭＳ 明朝" w:hint="eastAsia"/>
                <w:color w:val="000000"/>
                <w:szCs w:val="21"/>
              </w:rPr>
              <w:t>３</w:t>
            </w:r>
            <w:r w:rsidR="006B773D" w:rsidRPr="006B773D">
              <w:rPr>
                <w:rFonts w:hAnsi="ＭＳ 明朝" w:hint="eastAsia"/>
                <w:color w:val="000000"/>
                <w:szCs w:val="21"/>
              </w:rPr>
              <w:t>月に生徒個々の就労先と移行支援会議を実施</w:t>
            </w:r>
            <w:r w:rsidR="006B773D">
              <w:rPr>
                <w:rFonts w:hAnsi="ＭＳ 明朝" w:hint="eastAsia"/>
                <w:color w:val="000000"/>
                <w:szCs w:val="21"/>
              </w:rPr>
              <w:t>した</w:t>
            </w:r>
            <w:r w:rsidR="006B773D" w:rsidRPr="006B773D">
              <w:rPr>
                <w:rFonts w:hAnsi="ＭＳ 明朝" w:hint="eastAsia"/>
                <w:color w:val="000000"/>
                <w:szCs w:val="21"/>
              </w:rPr>
              <w:t>。</w:t>
            </w:r>
          </w:p>
        </w:tc>
        <w:tc>
          <w:tcPr>
            <w:tcW w:w="425" w:type="dxa"/>
            <w:shd w:val="clear" w:color="auto" w:fill="auto"/>
          </w:tcPr>
          <w:p w14:paraId="20D25286" w14:textId="67720D5A" w:rsidR="006B773D" w:rsidRPr="006B773D" w:rsidRDefault="006B773D" w:rsidP="00980E8F">
            <w:pPr>
              <w:jc w:val="center"/>
              <w:rPr>
                <w:rFonts w:hAnsi="ＭＳ 明朝"/>
              </w:rPr>
            </w:pPr>
            <w:r>
              <w:rPr>
                <w:rFonts w:hAnsi="ＭＳ 明朝" w:hint="eastAsia"/>
              </w:rPr>
              <w:t>B</w:t>
            </w:r>
          </w:p>
        </w:tc>
      </w:tr>
      <w:tr w:rsidR="006B773D" w:rsidRPr="00CC0EF9" w14:paraId="6DE51B27" w14:textId="77777777" w:rsidTr="00DB3489">
        <w:trPr>
          <w:trHeight w:val="743"/>
        </w:trPr>
        <w:tc>
          <w:tcPr>
            <w:tcW w:w="9243" w:type="dxa"/>
            <w:shd w:val="clear" w:color="auto" w:fill="auto"/>
          </w:tcPr>
          <w:p w14:paraId="3279B28C" w14:textId="77777777" w:rsidR="006B773D" w:rsidRDefault="006B773D" w:rsidP="006016C2">
            <w:pPr>
              <w:rPr>
                <w:rFonts w:hAnsi="ＭＳ 明朝"/>
                <w:b/>
                <w:bCs/>
                <w:color w:val="000000"/>
                <w:szCs w:val="21"/>
              </w:rPr>
            </w:pPr>
            <w:r w:rsidRPr="006B773D">
              <w:rPr>
                <w:rFonts w:hAnsi="ＭＳ 明朝" w:hint="eastAsia"/>
                <w:b/>
                <w:bCs/>
                <w:color w:val="000000"/>
                <w:szCs w:val="21"/>
              </w:rPr>
              <w:t>⑤学級担任の進路指導力の向上を図る。</w:t>
            </w:r>
          </w:p>
          <w:p w14:paraId="503FD0D5" w14:textId="43E837D3" w:rsidR="006B773D" w:rsidRPr="006B773D" w:rsidRDefault="00A73178" w:rsidP="006B773D">
            <w:pPr>
              <w:ind w:firstLineChars="100" w:firstLine="210"/>
              <w:rPr>
                <w:rFonts w:hAnsi="ＭＳ 明朝"/>
                <w:color w:val="000000"/>
                <w:szCs w:val="21"/>
              </w:rPr>
            </w:pPr>
            <w:r>
              <w:rPr>
                <w:rFonts w:hAnsi="ＭＳ 明朝" w:hint="eastAsia"/>
                <w:color w:val="000000"/>
                <w:szCs w:val="21"/>
              </w:rPr>
              <w:t>７</w:t>
            </w:r>
            <w:r w:rsidR="006B773D" w:rsidRPr="006B773D">
              <w:rPr>
                <w:rFonts w:hAnsi="ＭＳ 明朝" w:hint="eastAsia"/>
                <w:color w:val="000000"/>
                <w:szCs w:val="21"/>
              </w:rPr>
              <w:t>月の進路研修に加え、</w:t>
            </w:r>
            <w:r>
              <w:rPr>
                <w:rFonts w:hAnsi="ＭＳ 明朝" w:hint="eastAsia"/>
                <w:color w:val="000000"/>
                <w:szCs w:val="21"/>
              </w:rPr>
              <w:t>１</w:t>
            </w:r>
            <w:r w:rsidR="006B773D" w:rsidRPr="006B773D">
              <w:rPr>
                <w:rFonts w:hAnsi="ＭＳ 明朝" w:hint="eastAsia"/>
                <w:color w:val="000000"/>
                <w:szCs w:val="21"/>
              </w:rPr>
              <w:t>月</w:t>
            </w:r>
            <w:r>
              <w:rPr>
                <w:rFonts w:hAnsi="ＭＳ 明朝" w:hint="eastAsia"/>
                <w:color w:val="000000"/>
                <w:szCs w:val="21"/>
              </w:rPr>
              <w:t>８</w:t>
            </w:r>
            <w:r w:rsidR="006B773D" w:rsidRPr="006B773D">
              <w:rPr>
                <w:rFonts w:hAnsi="ＭＳ 明朝" w:hint="eastAsia"/>
                <w:color w:val="000000"/>
                <w:szCs w:val="21"/>
              </w:rPr>
              <w:t>日にも進路研修を実施した。年間を通じ学年会での情報共有や職場見学会、研修会を通じ教員の進路に関する意識や専門性の向上につながった。</w:t>
            </w:r>
          </w:p>
        </w:tc>
        <w:tc>
          <w:tcPr>
            <w:tcW w:w="425" w:type="dxa"/>
            <w:shd w:val="clear" w:color="auto" w:fill="auto"/>
          </w:tcPr>
          <w:p w14:paraId="3B3B52D2" w14:textId="145B131C" w:rsidR="006B773D" w:rsidRDefault="006B773D" w:rsidP="00980E8F">
            <w:pPr>
              <w:jc w:val="center"/>
              <w:rPr>
                <w:rFonts w:hAnsi="ＭＳ 明朝"/>
              </w:rPr>
            </w:pPr>
            <w:r>
              <w:rPr>
                <w:rFonts w:hAnsi="ＭＳ 明朝" w:hint="eastAsia"/>
              </w:rPr>
              <w:t>A</w:t>
            </w:r>
          </w:p>
        </w:tc>
      </w:tr>
      <w:tr w:rsidR="006B773D" w:rsidRPr="00CC0EF9" w14:paraId="5039B635" w14:textId="77777777" w:rsidTr="00DB3489">
        <w:trPr>
          <w:trHeight w:val="743"/>
        </w:trPr>
        <w:tc>
          <w:tcPr>
            <w:tcW w:w="9243" w:type="dxa"/>
            <w:shd w:val="clear" w:color="auto" w:fill="auto"/>
          </w:tcPr>
          <w:p w14:paraId="3EBE0C6A" w14:textId="77777777" w:rsidR="006B773D" w:rsidRDefault="006B773D" w:rsidP="006016C2">
            <w:pPr>
              <w:rPr>
                <w:rFonts w:hAnsi="ＭＳ 明朝"/>
                <w:b/>
                <w:bCs/>
                <w:color w:val="000000"/>
                <w:szCs w:val="21"/>
              </w:rPr>
            </w:pPr>
            <w:r w:rsidRPr="006B773D">
              <w:rPr>
                <w:rFonts w:hAnsi="ＭＳ 明朝" w:hint="eastAsia"/>
                <w:b/>
                <w:bCs/>
                <w:color w:val="000000"/>
                <w:szCs w:val="21"/>
              </w:rPr>
              <w:t>⑥保護者、地域、関係機関への進路指導関係の情報提供の充実及び連携を推進させる。</w:t>
            </w:r>
          </w:p>
          <w:p w14:paraId="78E2D78D" w14:textId="2EE85FDE" w:rsidR="006B773D" w:rsidRPr="006B773D" w:rsidRDefault="006B773D" w:rsidP="000563A7">
            <w:pPr>
              <w:ind w:firstLineChars="100" w:firstLine="210"/>
              <w:rPr>
                <w:rFonts w:hAnsi="ＭＳ 明朝"/>
                <w:color w:val="000000"/>
                <w:szCs w:val="21"/>
              </w:rPr>
            </w:pPr>
            <w:r w:rsidRPr="006B773D">
              <w:rPr>
                <w:rFonts w:hAnsi="ＭＳ 明朝" w:hint="eastAsia"/>
                <w:color w:val="000000"/>
                <w:szCs w:val="21"/>
              </w:rPr>
              <w:t>各学期の保護者会で進路情報提供を行った。進路だよりは</w:t>
            </w:r>
            <w:r w:rsidR="00A73178">
              <w:rPr>
                <w:rFonts w:hAnsi="ＭＳ 明朝" w:hint="eastAsia"/>
                <w:color w:val="000000"/>
                <w:szCs w:val="21"/>
              </w:rPr>
              <w:t>１</w:t>
            </w:r>
            <w:r w:rsidRPr="006B773D">
              <w:rPr>
                <w:rFonts w:hAnsi="ＭＳ 明朝" w:hint="eastAsia"/>
                <w:color w:val="000000"/>
                <w:szCs w:val="21"/>
              </w:rPr>
              <w:t>月までに</w:t>
            </w:r>
            <w:r w:rsidR="00A73178">
              <w:rPr>
                <w:rFonts w:hAnsi="ＭＳ 明朝" w:hint="eastAsia"/>
                <w:color w:val="000000"/>
                <w:szCs w:val="21"/>
              </w:rPr>
              <w:t>４</w:t>
            </w:r>
            <w:r w:rsidRPr="006B773D">
              <w:rPr>
                <w:rFonts w:hAnsi="ＭＳ 明朝" w:hint="eastAsia"/>
                <w:color w:val="000000"/>
                <w:szCs w:val="21"/>
              </w:rPr>
              <w:t>回発行した。２．３月にも各</w:t>
            </w:r>
            <w:r w:rsidR="00A73178">
              <w:rPr>
                <w:rFonts w:hAnsi="ＭＳ 明朝" w:hint="eastAsia"/>
                <w:color w:val="000000"/>
                <w:szCs w:val="21"/>
              </w:rPr>
              <w:t>１</w:t>
            </w:r>
            <w:r w:rsidRPr="006B773D">
              <w:rPr>
                <w:rFonts w:hAnsi="ＭＳ 明朝" w:hint="eastAsia"/>
                <w:color w:val="000000"/>
                <w:szCs w:val="21"/>
              </w:rPr>
              <w:t>回ずつ発行予定。外部講師を招いた保護者向けの進路の勉強会を</w:t>
            </w:r>
            <w:r w:rsidRPr="00A73178">
              <w:rPr>
                <w:rFonts w:ascii="ＭＳ 明朝" w:eastAsia="ＭＳ 明朝" w:hAnsi="ＭＳ 明朝" w:hint="eastAsia"/>
                <w:color w:val="000000"/>
                <w:szCs w:val="21"/>
              </w:rPr>
              <w:t>12月にも実</w:t>
            </w:r>
            <w:r w:rsidRPr="006B773D">
              <w:rPr>
                <w:rFonts w:hAnsi="ＭＳ 明朝" w:hint="eastAsia"/>
                <w:color w:val="000000"/>
                <w:szCs w:val="21"/>
              </w:rPr>
              <w:t>施した。保護者の参加も多くあり、卒業後の進路や生活について理解を深められる良い機会となった。</w:t>
            </w:r>
          </w:p>
        </w:tc>
        <w:tc>
          <w:tcPr>
            <w:tcW w:w="425" w:type="dxa"/>
            <w:shd w:val="clear" w:color="auto" w:fill="auto"/>
          </w:tcPr>
          <w:p w14:paraId="31742845" w14:textId="54BAA437" w:rsidR="006B773D" w:rsidRDefault="006B773D" w:rsidP="00980E8F">
            <w:pPr>
              <w:jc w:val="center"/>
              <w:rPr>
                <w:rFonts w:hAnsi="ＭＳ 明朝"/>
              </w:rPr>
            </w:pPr>
            <w:r>
              <w:rPr>
                <w:rFonts w:hAnsi="ＭＳ 明朝" w:hint="eastAsia"/>
              </w:rPr>
              <w:t>A</w:t>
            </w:r>
          </w:p>
        </w:tc>
      </w:tr>
      <w:tr w:rsidR="006B773D" w:rsidRPr="00CC0EF9" w14:paraId="16A92FD6" w14:textId="77777777" w:rsidTr="00DB3489">
        <w:trPr>
          <w:trHeight w:val="743"/>
        </w:trPr>
        <w:tc>
          <w:tcPr>
            <w:tcW w:w="9243" w:type="dxa"/>
            <w:shd w:val="clear" w:color="auto" w:fill="auto"/>
          </w:tcPr>
          <w:p w14:paraId="754B0780" w14:textId="77777777" w:rsidR="006B773D" w:rsidRDefault="006B773D" w:rsidP="006016C2">
            <w:pPr>
              <w:rPr>
                <w:rFonts w:hAnsi="ＭＳ 明朝"/>
                <w:b/>
                <w:bCs/>
                <w:color w:val="000000"/>
                <w:szCs w:val="21"/>
              </w:rPr>
            </w:pPr>
            <w:r w:rsidRPr="006B773D">
              <w:rPr>
                <w:rFonts w:hAnsi="ＭＳ 明朝" w:hint="eastAsia"/>
                <w:b/>
                <w:bCs/>
                <w:color w:val="000000"/>
                <w:szCs w:val="21"/>
              </w:rPr>
              <w:t>⑦社会人としての基本的なマナー等を身に付ける指導を推進する。</w:t>
            </w:r>
          </w:p>
          <w:p w14:paraId="378E60AD" w14:textId="3A814C02" w:rsidR="006B773D" w:rsidRPr="006B773D" w:rsidRDefault="006B773D" w:rsidP="006B773D">
            <w:pPr>
              <w:ind w:firstLineChars="100" w:firstLine="210"/>
              <w:rPr>
                <w:rFonts w:hAnsi="ＭＳ 明朝"/>
                <w:color w:val="000000"/>
                <w:szCs w:val="21"/>
              </w:rPr>
            </w:pPr>
            <w:r w:rsidRPr="006B773D">
              <w:rPr>
                <w:rFonts w:hAnsi="ＭＳ 明朝" w:hint="eastAsia"/>
                <w:color w:val="000000"/>
                <w:szCs w:val="21"/>
              </w:rPr>
              <w:t>外部講師を招いたマナー講座を、</w:t>
            </w:r>
            <w:r w:rsidR="00A73178">
              <w:rPr>
                <w:rFonts w:hAnsi="ＭＳ 明朝" w:hint="eastAsia"/>
                <w:color w:val="000000"/>
                <w:szCs w:val="21"/>
              </w:rPr>
              <w:t>７</w:t>
            </w:r>
            <w:r w:rsidRPr="006B773D">
              <w:rPr>
                <w:rFonts w:hAnsi="ＭＳ 明朝" w:hint="eastAsia"/>
                <w:color w:val="000000"/>
                <w:szCs w:val="21"/>
              </w:rPr>
              <w:t>月に行った</w:t>
            </w:r>
            <w:r w:rsidR="00A73178">
              <w:rPr>
                <w:rFonts w:hAnsi="ＭＳ 明朝" w:hint="eastAsia"/>
                <w:color w:val="000000"/>
                <w:szCs w:val="21"/>
              </w:rPr>
              <w:t>２</w:t>
            </w:r>
            <w:r w:rsidRPr="006B773D">
              <w:rPr>
                <w:rFonts w:hAnsi="ＭＳ 明朝" w:hint="eastAsia"/>
                <w:color w:val="000000"/>
                <w:szCs w:val="21"/>
              </w:rPr>
              <w:t>年生に引き続き、</w:t>
            </w:r>
            <w:r w:rsidR="00A73178">
              <w:rPr>
                <w:rFonts w:hAnsi="ＭＳ 明朝" w:hint="eastAsia"/>
                <w:color w:val="000000"/>
                <w:szCs w:val="21"/>
              </w:rPr>
              <w:t>１</w:t>
            </w:r>
            <w:r w:rsidRPr="006B773D">
              <w:rPr>
                <w:rFonts w:hAnsi="ＭＳ 明朝" w:hint="eastAsia"/>
                <w:color w:val="000000"/>
                <w:szCs w:val="21"/>
              </w:rPr>
              <w:t>年生は</w:t>
            </w:r>
            <w:r w:rsidRPr="00A73178">
              <w:rPr>
                <w:rFonts w:ascii="ＭＳ 明朝" w:eastAsia="ＭＳ 明朝" w:hAnsi="ＭＳ 明朝" w:hint="eastAsia"/>
                <w:color w:val="000000"/>
                <w:szCs w:val="21"/>
              </w:rPr>
              <w:t>12</w:t>
            </w:r>
            <w:r w:rsidRPr="006B773D">
              <w:rPr>
                <w:rFonts w:hAnsi="ＭＳ 明朝" w:hint="eastAsia"/>
                <w:color w:val="000000"/>
                <w:szCs w:val="21"/>
              </w:rPr>
              <w:t>月、</w:t>
            </w:r>
            <w:r w:rsidR="00A73178">
              <w:rPr>
                <w:rFonts w:hAnsi="ＭＳ 明朝" w:hint="eastAsia"/>
                <w:color w:val="000000"/>
                <w:szCs w:val="21"/>
              </w:rPr>
              <w:t>３</w:t>
            </w:r>
            <w:r w:rsidRPr="006B773D">
              <w:rPr>
                <w:rFonts w:hAnsi="ＭＳ 明朝" w:hint="eastAsia"/>
                <w:color w:val="000000"/>
                <w:szCs w:val="21"/>
              </w:rPr>
              <w:t>年生は</w:t>
            </w:r>
            <w:r w:rsidR="00A73178">
              <w:rPr>
                <w:rFonts w:hAnsi="ＭＳ 明朝" w:hint="eastAsia"/>
                <w:color w:val="000000"/>
                <w:szCs w:val="21"/>
              </w:rPr>
              <w:t>３</w:t>
            </w:r>
            <w:r w:rsidRPr="006B773D">
              <w:rPr>
                <w:rFonts w:hAnsi="ＭＳ 明朝" w:hint="eastAsia"/>
                <w:color w:val="000000"/>
                <w:szCs w:val="21"/>
              </w:rPr>
              <w:t>月に実施</w:t>
            </w:r>
            <w:r w:rsidR="000563A7">
              <w:rPr>
                <w:rFonts w:hAnsi="ＭＳ 明朝" w:hint="eastAsia"/>
                <w:color w:val="000000"/>
                <w:szCs w:val="21"/>
              </w:rPr>
              <w:t>した</w:t>
            </w:r>
            <w:r w:rsidRPr="006B773D">
              <w:rPr>
                <w:rFonts w:hAnsi="ＭＳ 明朝" w:hint="eastAsia"/>
                <w:color w:val="000000"/>
                <w:szCs w:val="21"/>
              </w:rPr>
              <w:t>。各学年</w:t>
            </w:r>
            <w:r w:rsidR="00A73178">
              <w:rPr>
                <w:rFonts w:hAnsi="ＭＳ 明朝" w:hint="eastAsia"/>
                <w:color w:val="000000"/>
                <w:szCs w:val="21"/>
              </w:rPr>
              <w:t>１</w:t>
            </w:r>
            <w:r w:rsidRPr="006B773D">
              <w:rPr>
                <w:rFonts w:hAnsi="ＭＳ 明朝" w:hint="eastAsia"/>
                <w:color w:val="000000"/>
                <w:szCs w:val="21"/>
              </w:rPr>
              <w:t>回ずつ実施でき、挨拶、マナー、身だしなみ等社会人として大切なことを学ぶことができた。</w:t>
            </w:r>
          </w:p>
        </w:tc>
        <w:tc>
          <w:tcPr>
            <w:tcW w:w="425" w:type="dxa"/>
            <w:shd w:val="clear" w:color="auto" w:fill="auto"/>
          </w:tcPr>
          <w:p w14:paraId="6C1FAFD3" w14:textId="58C526C6" w:rsidR="006B773D" w:rsidRDefault="006B773D" w:rsidP="00980E8F">
            <w:pPr>
              <w:jc w:val="center"/>
              <w:rPr>
                <w:rFonts w:hAnsi="ＭＳ 明朝"/>
              </w:rPr>
            </w:pPr>
            <w:r>
              <w:rPr>
                <w:rFonts w:hAnsi="ＭＳ 明朝" w:hint="eastAsia"/>
              </w:rPr>
              <w:t>A</w:t>
            </w:r>
          </w:p>
        </w:tc>
      </w:tr>
    </w:tbl>
    <w:p w14:paraId="7B473D95" w14:textId="77777777" w:rsidR="00E90090" w:rsidRDefault="00E90090" w:rsidP="00E90090">
      <w:pPr>
        <w:ind w:firstLineChars="200" w:firstLine="422"/>
        <w:jc w:val="left"/>
        <w:rPr>
          <w:b/>
          <w:u w:val="single"/>
        </w:rPr>
      </w:pPr>
    </w:p>
    <w:p w14:paraId="77127310" w14:textId="77777777" w:rsidR="00E90090" w:rsidRPr="00B30C67" w:rsidRDefault="00E90090" w:rsidP="00E90090">
      <w:pPr>
        <w:jc w:val="left"/>
        <w:rPr>
          <w:b/>
        </w:rPr>
      </w:pPr>
      <w:r w:rsidRPr="00B30C67">
        <w:rPr>
          <w:rFonts w:hint="eastAsia"/>
          <w:b/>
        </w:rPr>
        <w:t xml:space="preserve">（４）特別活動・健康教育等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425"/>
      </w:tblGrid>
      <w:tr w:rsidR="00E90090" w:rsidRPr="00CC0EF9" w14:paraId="7D3BDE21" w14:textId="77777777" w:rsidTr="00980E8F">
        <w:tc>
          <w:tcPr>
            <w:tcW w:w="9243" w:type="dxa"/>
            <w:shd w:val="clear" w:color="auto" w:fill="D9D9D9"/>
          </w:tcPr>
          <w:p w14:paraId="19D5296C" w14:textId="77777777" w:rsidR="00E90090" w:rsidRPr="00CC0EF9" w:rsidRDefault="00E90090" w:rsidP="00980E8F">
            <w:pPr>
              <w:jc w:val="center"/>
              <w:rPr>
                <w:rFonts w:hAnsi="ＭＳ 明朝"/>
              </w:rPr>
            </w:pPr>
            <w:r w:rsidRPr="00CC0EF9">
              <w:rPr>
                <w:rFonts w:hAnsi="ＭＳ 明朝" w:hint="eastAsia"/>
              </w:rPr>
              <w:t>取組内容</w:t>
            </w:r>
          </w:p>
        </w:tc>
        <w:tc>
          <w:tcPr>
            <w:tcW w:w="425" w:type="dxa"/>
            <w:shd w:val="clear" w:color="auto" w:fill="D9D9D9"/>
          </w:tcPr>
          <w:p w14:paraId="21A2CA69" w14:textId="77777777" w:rsidR="00E90090" w:rsidRPr="00390E01" w:rsidRDefault="00E90090" w:rsidP="00980E8F">
            <w:pPr>
              <w:jc w:val="center"/>
              <w:rPr>
                <w:rFonts w:hAnsi="ＭＳ 明朝"/>
                <w:sz w:val="18"/>
                <w:szCs w:val="18"/>
              </w:rPr>
            </w:pPr>
            <w:r w:rsidRPr="00390E01">
              <w:rPr>
                <w:rFonts w:hAnsi="ＭＳ 明朝" w:hint="eastAsia"/>
                <w:sz w:val="18"/>
                <w:szCs w:val="18"/>
              </w:rPr>
              <w:t>評価</w:t>
            </w:r>
          </w:p>
        </w:tc>
      </w:tr>
      <w:tr w:rsidR="006B773D" w:rsidRPr="00CC0EF9" w14:paraId="79541C70" w14:textId="77777777" w:rsidTr="00980E8F">
        <w:trPr>
          <w:trHeight w:val="743"/>
        </w:trPr>
        <w:tc>
          <w:tcPr>
            <w:tcW w:w="9243" w:type="dxa"/>
            <w:shd w:val="clear" w:color="auto" w:fill="auto"/>
          </w:tcPr>
          <w:p w14:paraId="6E1811D3" w14:textId="2A32D997" w:rsidR="000563A7" w:rsidRPr="000563A7" w:rsidRDefault="000563A7" w:rsidP="000563A7">
            <w:pPr>
              <w:rPr>
                <w:rFonts w:hAnsi="ＭＳ 明朝"/>
                <w:b/>
                <w:bCs/>
                <w:color w:val="000000"/>
                <w:szCs w:val="21"/>
              </w:rPr>
            </w:pPr>
            <w:r w:rsidRPr="000563A7">
              <w:rPr>
                <w:rFonts w:hAnsi="ＭＳ 明朝" w:hint="eastAsia"/>
                <w:b/>
                <w:bCs/>
                <w:color w:val="000000"/>
                <w:szCs w:val="21"/>
              </w:rPr>
              <w:t>①</w:t>
            </w:r>
            <w:r w:rsidR="006B773D" w:rsidRPr="000563A7">
              <w:rPr>
                <w:rFonts w:hAnsi="ＭＳ 明朝" w:hint="eastAsia"/>
                <w:b/>
                <w:bCs/>
                <w:color w:val="000000"/>
                <w:szCs w:val="21"/>
              </w:rPr>
              <w:t>地域に開かれた学校行事（体育祭、文化祭）を実施し、学習成果を発表する。実施</w:t>
            </w:r>
            <w:r w:rsidR="00A73178" w:rsidRPr="000563A7">
              <w:rPr>
                <w:rFonts w:hAnsi="ＭＳ 明朝" w:hint="eastAsia"/>
                <w:b/>
                <w:bCs/>
                <w:color w:val="000000"/>
                <w:szCs w:val="21"/>
              </w:rPr>
              <w:t>マニュアル</w:t>
            </w:r>
            <w:r w:rsidR="006B773D" w:rsidRPr="000563A7">
              <w:rPr>
                <w:rFonts w:hAnsi="ＭＳ 明朝" w:hint="eastAsia"/>
                <w:b/>
                <w:bCs/>
                <w:color w:val="000000"/>
                <w:szCs w:val="21"/>
              </w:rPr>
              <w:t>の整備</w:t>
            </w:r>
          </w:p>
          <w:p w14:paraId="3F08ADE6" w14:textId="0923B950" w:rsidR="006B773D" w:rsidRPr="00A73178" w:rsidRDefault="006B773D" w:rsidP="00A73178">
            <w:pPr>
              <w:ind w:firstLineChars="100" w:firstLine="210"/>
              <w:rPr>
                <w:rFonts w:hAnsi="ＭＳ 明朝"/>
                <w:color w:val="000000"/>
                <w:szCs w:val="21"/>
              </w:rPr>
            </w:pPr>
            <w:r w:rsidRPr="00A73178">
              <w:rPr>
                <w:rFonts w:hAnsi="ＭＳ 明朝" w:hint="eastAsia"/>
                <w:color w:val="000000"/>
                <w:szCs w:val="21"/>
              </w:rPr>
              <w:t>体育祭については、次年度に向けて計画案及びマニュアルを作成</w:t>
            </w:r>
            <w:r w:rsidR="000563A7">
              <w:rPr>
                <w:rFonts w:hAnsi="ＭＳ 明朝" w:hint="eastAsia"/>
                <w:color w:val="000000"/>
                <w:szCs w:val="21"/>
              </w:rPr>
              <w:t>した</w:t>
            </w:r>
            <w:r w:rsidRPr="00A73178">
              <w:rPr>
                <w:rFonts w:hAnsi="ＭＳ 明朝" w:hint="eastAsia"/>
                <w:color w:val="000000"/>
                <w:szCs w:val="21"/>
              </w:rPr>
              <w:t>。文化祭は延べ約</w:t>
            </w:r>
            <w:r w:rsidR="00A73178" w:rsidRPr="00A73178">
              <w:rPr>
                <w:rFonts w:asciiTheme="minorEastAsia" w:hAnsiTheme="minorEastAsia" w:hint="eastAsia"/>
                <w:color w:val="000000"/>
                <w:szCs w:val="21"/>
              </w:rPr>
              <w:t>500</w:t>
            </w:r>
            <w:r w:rsidRPr="00A73178">
              <w:rPr>
                <w:rFonts w:hAnsi="ＭＳ 明朝" w:hint="eastAsia"/>
                <w:color w:val="000000"/>
                <w:szCs w:val="21"/>
              </w:rPr>
              <w:t>名の来校があり、地域の方々がたくさん来校され、多くに方々に日ごろの学習の積み重ねを見ていただくことができた。次年度に向けてマニュアルを整備し</w:t>
            </w:r>
            <w:r w:rsidR="000563A7">
              <w:rPr>
                <w:rFonts w:hAnsi="ＭＳ 明朝" w:hint="eastAsia"/>
                <w:color w:val="000000"/>
                <w:szCs w:val="21"/>
              </w:rPr>
              <w:t>た</w:t>
            </w:r>
            <w:r w:rsidRPr="00A73178">
              <w:rPr>
                <w:rFonts w:hAnsi="ＭＳ 明朝" w:hint="eastAsia"/>
                <w:color w:val="000000"/>
                <w:szCs w:val="21"/>
              </w:rPr>
              <w:t>。</w:t>
            </w:r>
          </w:p>
        </w:tc>
        <w:tc>
          <w:tcPr>
            <w:tcW w:w="425" w:type="dxa"/>
            <w:shd w:val="clear" w:color="auto" w:fill="auto"/>
          </w:tcPr>
          <w:p w14:paraId="4B0426DF" w14:textId="797DF83F" w:rsidR="006B773D" w:rsidRDefault="002E2681" w:rsidP="00496153">
            <w:pPr>
              <w:jc w:val="center"/>
              <w:rPr>
                <w:rFonts w:hAnsi="ＭＳ 明朝"/>
              </w:rPr>
            </w:pPr>
            <w:r>
              <w:rPr>
                <w:rFonts w:hAnsi="ＭＳ 明朝" w:hint="eastAsia"/>
              </w:rPr>
              <w:t>A</w:t>
            </w:r>
          </w:p>
        </w:tc>
      </w:tr>
      <w:tr w:rsidR="002E2681" w:rsidRPr="00CC0EF9" w14:paraId="2EC5C3AB" w14:textId="77777777" w:rsidTr="00980E8F">
        <w:trPr>
          <w:trHeight w:val="743"/>
        </w:trPr>
        <w:tc>
          <w:tcPr>
            <w:tcW w:w="9243" w:type="dxa"/>
            <w:shd w:val="clear" w:color="auto" w:fill="auto"/>
          </w:tcPr>
          <w:p w14:paraId="3148AD06" w14:textId="1DB413B8" w:rsidR="002E2681" w:rsidRPr="000563A7" w:rsidRDefault="000563A7" w:rsidP="000563A7">
            <w:pPr>
              <w:rPr>
                <w:rFonts w:hAnsi="ＭＳ 明朝"/>
                <w:b/>
                <w:bCs/>
                <w:color w:val="000000"/>
                <w:szCs w:val="21"/>
              </w:rPr>
            </w:pPr>
            <w:r w:rsidRPr="000563A7">
              <w:rPr>
                <w:rFonts w:hAnsi="ＭＳ 明朝" w:hint="eastAsia"/>
                <w:b/>
                <w:bCs/>
                <w:color w:val="000000"/>
                <w:szCs w:val="21"/>
              </w:rPr>
              <w:t>②</w:t>
            </w:r>
            <w:r w:rsidR="002E2681" w:rsidRPr="000563A7">
              <w:rPr>
                <w:rFonts w:hAnsi="ＭＳ 明朝" w:hint="eastAsia"/>
                <w:b/>
                <w:bCs/>
                <w:color w:val="000000"/>
                <w:szCs w:val="21"/>
              </w:rPr>
              <w:t>安全で実り多い宿泊行事の実施に努める。実施</w:t>
            </w:r>
            <w:r w:rsidR="00A73178" w:rsidRPr="000563A7">
              <w:rPr>
                <w:rFonts w:hAnsi="ＭＳ 明朝" w:hint="eastAsia"/>
                <w:b/>
                <w:bCs/>
                <w:color w:val="000000"/>
                <w:szCs w:val="21"/>
              </w:rPr>
              <w:t>マニュアル</w:t>
            </w:r>
            <w:r w:rsidR="002E2681" w:rsidRPr="000563A7">
              <w:rPr>
                <w:rFonts w:hAnsi="ＭＳ 明朝" w:hint="eastAsia"/>
                <w:b/>
                <w:bCs/>
                <w:color w:val="000000"/>
                <w:szCs w:val="21"/>
              </w:rPr>
              <w:t>の整備</w:t>
            </w:r>
          </w:p>
          <w:p w14:paraId="1078ED3B" w14:textId="69D9014F" w:rsidR="002E2681" w:rsidRPr="002E2681" w:rsidRDefault="002E2681" w:rsidP="002E2681">
            <w:pPr>
              <w:ind w:firstLineChars="100" w:firstLine="210"/>
              <w:rPr>
                <w:rFonts w:hAnsi="ＭＳ 明朝"/>
                <w:color w:val="000000"/>
                <w:szCs w:val="21"/>
              </w:rPr>
            </w:pPr>
            <w:r w:rsidRPr="002E2681">
              <w:rPr>
                <w:rFonts w:hAnsi="ＭＳ 明朝" w:hint="eastAsia"/>
                <w:color w:val="000000"/>
                <w:szCs w:val="21"/>
              </w:rPr>
              <w:t>経営企画室と連携して、計画を進め安全な宿泊行事となるよう準備を進めることができたことで、無事に各宿泊行事を実施することができた。各行事の反省を踏まえながらマニュアルを作成し</w:t>
            </w:r>
            <w:r w:rsidR="000563A7">
              <w:rPr>
                <w:rFonts w:hAnsi="ＭＳ 明朝" w:hint="eastAsia"/>
                <w:color w:val="000000"/>
                <w:szCs w:val="21"/>
              </w:rPr>
              <w:t>、</w:t>
            </w:r>
            <w:r w:rsidRPr="002E2681">
              <w:rPr>
                <w:rFonts w:hAnsi="ＭＳ 明朝" w:hint="eastAsia"/>
                <w:color w:val="000000"/>
                <w:szCs w:val="21"/>
              </w:rPr>
              <w:t>次年度活用していく。</w:t>
            </w:r>
          </w:p>
        </w:tc>
        <w:tc>
          <w:tcPr>
            <w:tcW w:w="425" w:type="dxa"/>
            <w:shd w:val="clear" w:color="auto" w:fill="auto"/>
          </w:tcPr>
          <w:p w14:paraId="0A31ACFB" w14:textId="7396C12E" w:rsidR="002E2681" w:rsidRDefault="002E2681" w:rsidP="00496153">
            <w:pPr>
              <w:jc w:val="center"/>
              <w:rPr>
                <w:rFonts w:hAnsi="ＭＳ 明朝"/>
              </w:rPr>
            </w:pPr>
            <w:r>
              <w:rPr>
                <w:rFonts w:hAnsi="ＭＳ 明朝" w:hint="eastAsia"/>
              </w:rPr>
              <w:t>A</w:t>
            </w:r>
          </w:p>
        </w:tc>
      </w:tr>
      <w:tr w:rsidR="002E2681" w:rsidRPr="00CC0EF9" w14:paraId="1AC4448A" w14:textId="77777777" w:rsidTr="00980E8F">
        <w:trPr>
          <w:trHeight w:val="743"/>
        </w:trPr>
        <w:tc>
          <w:tcPr>
            <w:tcW w:w="9243" w:type="dxa"/>
            <w:shd w:val="clear" w:color="auto" w:fill="auto"/>
          </w:tcPr>
          <w:p w14:paraId="4EF2D0E9" w14:textId="7FCA83D1" w:rsidR="002E2681" w:rsidRPr="00BC01A5" w:rsidRDefault="00BC01A5" w:rsidP="00BC01A5">
            <w:pPr>
              <w:rPr>
                <w:rFonts w:hAnsi="ＭＳ 明朝"/>
                <w:b/>
                <w:bCs/>
                <w:color w:val="000000"/>
                <w:szCs w:val="21"/>
              </w:rPr>
            </w:pPr>
            <w:r w:rsidRPr="00BC01A5">
              <w:rPr>
                <w:rFonts w:hAnsi="ＭＳ 明朝" w:hint="eastAsia"/>
                <w:b/>
                <w:bCs/>
                <w:color w:val="000000"/>
                <w:szCs w:val="21"/>
              </w:rPr>
              <w:t>③</w:t>
            </w:r>
            <w:r w:rsidR="002E2681" w:rsidRPr="00BC01A5">
              <w:rPr>
                <w:rFonts w:hAnsi="ＭＳ 明朝" w:hint="eastAsia"/>
                <w:b/>
                <w:bCs/>
                <w:color w:val="000000"/>
                <w:szCs w:val="21"/>
              </w:rPr>
              <w:t>交流及び共同学習の充実を図る。</w:t>
            </w:r>
          </w:p>
          <w:p w14:paraId="68B87A00" w14:textId="77777777" w:rsidR="002E2681" w:rsidRDefault="002E2681" w:rsidP="002E2681">
            <w:pPr>
              <w:ind w:firstLineChars="100" w:firstLine="210"/>
              <w:rPr>
                <w:rFonts w:hAnsi="ＭＳ 明朝"/>
                <w:color w:val="000000"/>
                <w:szCs w:val="21"/>
              </w:rPr>
            </w:pPr>
            <w:r w:rsidRPr="002E2681">
              <w:rPr>
                <w:rFonts w:hAnsi="ＭＳ 明朝" w:hint="eastAsia"/>
                <w:color w:val="000000"/>
                <w:szCs w:val="21"/>
              </w:rPr>
              <w:t>都立高島高校とは、生徒会が夏まつりでの交流を行い、都立高島高校生徒会役員と本校生徒会役員のオープニングでダンスを披露した。練習２日と当日に交流を行った。文化祭では作品の展示を行い</w:t>
            </w:r>
            <w:r w:rsidR="00BC01A5">
              <w:rPr>
                <w:rFonts w:hAnsi="ＭＳ 明朝" w:hint="eastAsia"/>
                <w:color w:val="000000"/>
                <w:szCs w:val="21"/>
              </w:rPr>
              <w:t>、</w:t>
            </w:r>
            <w:r w:rsidRPr="002E2681">
              <w:rPr>
                <w:rFonts w:hAnsi="ＭＳ 明朝" w:hint="eastAsia"/>
                <w:color w:val="000000"/>
                <w:szCs w:val="21"/>
              </w:rPr>
              <w:t>交流をもつことができた。高島第一中学校と文化祭において</w:t>
            </w:r>
            <w:r w:rsidR="000563A7">
              <w:rPr>
                <w:rFonts w:hAnsi="ＭＳ 明朝" w:hint="eastAsia"/>
                <w:color w:val="000000"/>
                <w:szCs w:val="21"/>
              </w:rPr>
              <w:t>、</w:t>
            </w:r>
            <w:r w:rsidRPr="002E2681">
              <w:rPr>
                <w:rFonts w:hAnsi="ＭＳ 明朝" w:hint="eastAsia"/>
                <w:color w:val="000000"/>
                <w:szCs w:val="21"/>
              </w:rPr>
              <w:t>お互い</w:t>
            </w:r>
            <w:r w:rsidR="000563A7">
              <w:rPr>
                <w:rFonts w:hAnsi="ＭＳ 明朝" w:hint="eastAsia"/>
                <w:color w:val="000000"/>
                <w:szCs w:val="21"/>
              </w:rPr>
              <w:t>の</w:t>
            </w:r>
            <w:r w:rsidRPr="002E2681">
              <w:rPr>
                <w:rFonts w:hAnsi="ＭＳ 明朝" w:hint="eastAsia"/>
                <w:color w:val="000000"/>
                <w:szCs w:val="21"/>
              </w:rPr>
              <w:t>作品を送りあい、展示し交流を実施することができた。高島特別支援学校とは、作業体験として中学部３年の生徒を受け入れて、実際に作業学習で交流した。また、クリーン班が高島特別支援学校に行き、中学部生徒と消毒清掃について一緒に活動を行った。</w:t>
            </w:r>
          </w:p>
          <w:p w14:paraId="661B5EBD" w14:textId="0D00AAA9" w:rsidR="009E239B" w:rsidRPr="002E2681" w:rsidRDefault="009E239B" w:rsidP="002E2681">
            <w:pPr>
              <w:ind w:firstLineChars="100" w:firstLine="210"/>
              <w:rPr>
                <w:rFonts w:hAnsi="ＭＳ 明朝"/>
                <w:color w:val="000000"/>
                <w:szCs w:val="21"/>
              </w:rPr>
            </w:pPr>
          </w:p>
        </w:tc>
        <w:tc>
          <w:tcPr>
            <w:tcW w:w="425" w:type="dxa"/>
            <w:shd w:val="clear" w:color="auto" w:fill="auto"/>
          </w:tcPr>
          <w:p w14:paraId="430E684E" w14:textId="10425ACA" w:rsidR="002E2681" w:rsidRDefault="002E2681" w:rsidP="00496153">
            <w:pPr>
              <w:jc w:val="center"/>
              <w:rPr>
                <w:rFonts w:hAnsi="ＭＳ 明朝"/>
              </w:rPr>
            </w:pPr>
            <w:r>
              <w:rPr>
                <w:rFonts w:hAnsi="ＭＳ 明朝" w:hint="eastAsia"/>
              </w:rPr>
              <w:t>A</w:t>
            </w:r>
          </w:p>
        </w:tc>
      </w:tr>
      <w:tr w:rsidR="002E2681" w:rsidRPr="00CC0EF9" w14:paraId="6BA0846D" w14:textId="77777777" w:rsidTr="00980E8F">
        <w:trPr>
          <w:trHeight w:val="743"/>
        </w:trPr>
        <w:tc>
          <w:tcPr>
            <w:tcW w:w="9243" w:type="dxa"/>
            <w:shd w:val="clear" w:color="auto" w:fill="auto"/>
          </w:tcPr>
          <w:p w14:paraId="29CF7DFE" w14:textId="77777777" w:rsidR="002E2681" w:rsidRDefault="002E2681" w:rsidP="002E2681">
            <w:pPr>
              <w:rPr>
                <w:rFonts w:hAnsi="ＭＳ 明朝"/>
                <w:b/>
                <w:bCs/>
                <w:color w:val="000000"/>
                <w:szCs w:val="21"/>
              </w:rPr>
            </w:pPr>
            <w:r w:rsidRPr="002E2681">
              <w:rPr>
                <w:rFonts w:hAnsi="ＭＳ 明朝" w:hint="eastAsia"/>
                <w:b/>
                <w:bCs/>
                <w:color w:val="000000"/>
                <w:szCs w:val="21"/>
              </w:rPr>
              <w:lastRenderedPageBreak/>
              <w:t>④栄養士と養護教諭、学級担任が協動した特色のある食育を推進する。</w:t>
            </w:r>
          </w:p>
          <w:p w14:paraId="31FC76AE" w14:textId="323D31A8" w:rsidR="002E2681" w:rsidRPr="002E2681" w:rsidRDefault="002E2681" w:rsidP="00BC01A5">
            <w:pPr>
              <w:ind w:firstLineChars="100" w:firstLine="210"/>
              <w:rPr>
                <w:rFonts w:hAnsi="ＭＳ 明朝"/>
                <w:color w:val="000000"/>
                <w:szCs w:val="21"/>
              </w:rPr>
            </w:pPr>
            <w:r w:rsidRPr="002E2681">
              <w:rPr>
                <w:rFonts w:hAnsi="ＭＳ 明朝" w:hint="eastAsia"/>
                <w:color w:val="000000"/>
                <w:szCs w:val="21"/>
              </w:rPr>
              <w:t>給食便り</w:t>
            </w:r>
            <w:r w:rsidR="000563A7">
              <w:rPr>
                <w:rFonts w:hAnsi="ＭＳ 明朝" w:hint="eastAsia"/>
                <w:color w:val="000000"/>
                <w:szCs w:val="21"/>
              </w:rPr>
              <w:t>を</w:t>
            </w:r>
            <w:r w:rsidRPr="002E2681">
              <w:rPr>
                <w:rFonts w:hAnsi="ＭＳ 明朝" w:hint="eastAsia"/>
                <w:color w:val="000000"/>
                <w:szCs w:val="21"/>
              </w:rPr>
              <w:t>毎月発行</w:t>
            </w:r>
            <w:r w:rsidR="000563A7">
              <w:rPr>
                <w:rFonts w:hAnsi="ＭＳ 明朝" w:hint="eastAsia"/>
                <w:color w:val="000000"/>
                <w:szCs w:val="21"/>
              </w:rPr>
              <w:t>した</w:t>
            </w:r>
            <w:r>
              <w:rPr>
                <w:rFonts w:hAnsi="ＭＳ 明朝" w:hint="eastAsia"/>
                <w:color w:val="000000"/>
                <w:szCs w:val="21"/>
              </w:rPr>
              <w:t>。</w:t>
            </w:r>
            <w:r w:rsidRPr="002E2681">
              <w:rPr>
                <w:rFonts w:hAnsi="ＭＳ 明朝" w:hint="eastAsia"/>
                <w:color w:val="000000"/>
                <w:szCs w:val="21"/>
              </w:rPr>
              <w:t>リクエスト給食は７月から実施</w:t>
            </w:r>
            <w:r w:rsidR="000563A7">
              <w:rPr>
                <w:rFonts w:hAnsi="ＭＳ 明朝" w:hint="eastAsia"/>
                <w:color w:val="000000"/>
                <w:szCs w:val="21"/>
              </w:rPr>
              <w:t>し</w:t>
            </w:r>
            <w:r w:rsidRPr="002E2681">
              <w:rPr>
                <w:rFonts w:hAnsi="ＭＳ 明朝" w:hint="eastAsia"/>
                <w:color w:val="000000"/>
                <w:szCs w:val="21"/>
              </w:rPr>
              <w:t>、郷土料理は毎月実施</w:t>
            </w:r>
            <w:r w:rsidR="000563A7">
              <w:rPr>
                <w:rFonts w:hAnsi="ＭＳ 明朝" w:hint="eastAsia"/>
                <w:color w:val="000000"/>
                <w:szCs w:val="21"/>
              </w:rPr>
              <w:t>した</w:t>
            </w:r>
            <w:r w:rsidRPr="002E2681">
              <w:rPr>
                <w:rFonts w:hAnsi="ＭＳ 明朝" w:hint="eastAsia"/>
                <w:color w:val="000000"/>
                <w:szCs w:val="21"/>
              </w:rPr>
              <w:t>。世界の料理は１月までに７回実施</w:t>
            </w:r>
            <w:r w:rsidR="000563A7">
              <w:rPr>
                <w:rFonts w:hAnsi="ＭＳ 明朝" w:hint="eastAsia"/>
                <w:color w:val="000000"/>
                <w:szCs w:val="21"/>
              </w:rPr>
              <w:t>した</w:t>
            </w:r>
            <w:r w:rsidRPr="002E2681">
              <w:rPr>
                <w:rFonts w:hAnsi="ＭＳ 明朝" w:hint="eastAsia"/>
                <w:color w:val="000000"/>
                <w:szCs w:val="21"/>
              </w:rPr>
              <w:t>。給食試食会は</w:t>
            </w:r>
            <w:r w:rsidRPr="00BC01A5">
              <w:rPr>
                <w:rFonts w:ascii="ＭＳ 明朝" w:eastAsia="ＭＳ 明朝" w:hAnsi="ＭＳ 明朝" w:hint="eastAsia"/>
                <w:color w:val="000000"/>
                <w:szCs w:val="21"/>
              </w:rPr>
              <w:t>10月（</w:t>
            </w:r>
            <w:r w:rsidR="00BC01A5" w:rsidRPr="00BC01A5">
              <w:rPr>
                <w:rFonts w:ascii="ＭＳ 明朝" w:eastAsia="ＭＳ 明朝" w:hAnsi="ＭＳ 明朝" w:hint="eastAsia"/>
                <w:color w:val="000000"/>
                <w:szCs w:val="21"/>
              </w:rPr>
              <w:t>１</w:t>
            </w:r>
            <w:r w:rsidRPr="00BC01A5">
              <w:rPr>
                <w:rFonts w:ascii="ＭＳ 明朝" w:eastAsia="ＭＳ 明朝" w:hAnsi="ＭＳ 明朝" w:hint="eastAsia"/>
                <w:color w:val="000000"/>
                <w:szCs w:val="21"/>
              </w:rPr>
              <w:t>年生移動教室中）に実施し、保護者</w:t>
            </w:r>
            <w:r w:rsidR="009E239B">
              <w:rPr>
                <w:rFonts w:ascii="ＭＳ 明朝" w:eastAsia="ＭＳ 明朝" w:hAnsi="ＭＳ 明朝" w:hint="eastAsia"/>
                <w:color w:val="000000"/>
                <w:szCs w:val="21"/>
              </w:rPr>
              <w:t>の</w:t>
            </w:r>
            <w:r w:rsidRPr="00BC01A5">
              <w:rPr>
                <w:rFonts w:ascii="ＭＳ 明朝" w:eastAsia="ＭＳ 明朝" w:hAnsi="ＭＳ 明朝" w:hint="eastAsia"/>
                <w:color w:val="000000"/>
                <w:szCs w:val="21"/>
              </w:rPr>
              <w:t>給食に対する理解を深める機会となった。学校評価の給食に対する項目では、満足度95％</w:t>
            </w:r>
            <w:r w:rsidRPr="002E2681">
              <w:rPr>
                <w:rFonts w:hAnsi="ＭＳ 明朝" w:hint="eastAsia"/>
                <w:color w:val="000000"/>
                <w:szCs w:val="21"/>
              </w:rPr>
              <w:t>以上となった。</w:t>
            </w:r>
          </w:p>
        </w:tc>
        <w:tc>
          <w:tcPr>
            <w:tcW w:w="425" w:type="dxa"/>
            <w:shd w:val="clear" w:color="auto" w:fill="auto"/>
          </w:tcPr>
          <w:p w14:paraId="3D61CA73" w14:textId="169AB4E7" w:rsidR="002E2681" w:rsidRDefault="002E2681" w:rsidP="00496153">
            <w:pPr>
              <w:jc w:val="center"/>
              <w:rPr>
                <w:rFonts w:hAnsi="ＭＳ 明朝"/>
              </w:rPr>
            </w:pPr>
            <w:r>
              <w:rPr>
                <w:rFonts w:hAnsi="ＭＳ 明朝" w:hint="eastAsia"/>
              </w:rPr>
              <w:t>A</w:t>
            </w:r>
          </w:p>
        </w:tc>
      </w:tr>
      <w:tr w:rsidR="002E2681" w:rsidRPr="00CC0EF9" w14:paraId="6DD47C6E" w14:textId="77777777" w:rsidTr="00980E8F">
        <w:trPr>
          <w:trHeight w:val="743"/>
        </w:trPr>
        <w:tc>
          <w:tcPr>
            <w:tcW w:w="9243" w:type="dxa"/>
            <w:shd w:val="clear" w:color="auto" w:fill="auto"/>
          </w:tcPr>
          <w:p w14:paraId="01CEB5F6" w14:textId="77777777" w:rsidR="002E2681" w:rsidRDefault="002E2681" w:rsidP="002E2681">
            <w:pPr>
              <w:rPr>
                <w:rFonts w:hAnsi="ＭＳ 明朝"/>
                <w:b/>
                <w:bCs/>
                <w:color w:val="000000"/>
                <w:szCs w:val="21"/>
              </w:rPr>
            </w:pPr>
            <w:r w:rsidRPr="002E2681">
              <w:rPr>
                <w:rFonts w:hAnsi="ＭＳ 明朝" w:hint="eastAsia"/>
                <w:b/>
                <w:bCs/>
                <w:color w:val="000000"/>
                <w:szCs w:val="21"/>
              </w:rPr>
              <w:t>⑤摂食指導の専門性向上を図り、食物アレルギー事故防止についての組織的対応力を高める。</w:t>
            </w:r>
          </w:p>
          <w:p w14:paraId="4DE3BB92" w14:textId="2E92A819" w:rsidR="002E2681" w:rsidRPr="002E2681" w:rsidRDefault="002E2681" w:rsidP="002E2681">
            <w:pPr>
              <w:ind w:firstLineChars="100" w:firstLine="210"/>
              <w:rPr>
                <w:rFonts w:hAnsi="ＭＳ 明朝"/>
                <w:color w:val="000000"/>
                <w:szCs w:val="21"/>
              </w:rPr>
            </w:pPr>
            <w:r w:rsidRPr="002E2681">
              <w:rPr>
                <w:rFonts w:hAnsi="ＭＳ 明朝" w:hint="eastAsia"/>
                <w:color w:val="000000"/>
                <w:szCs w:val="21"/>
              </w:rPr>
              <w:t>食物アレルギー研修会は、</w:t>
            </w:r>
            <w:r w:rsidR="00BC01A5" w:rsidRPr="00BC01A5">
              <w:rPr>
                <w:rFonts w:ascii="ＭＳ 明朝" w:eastAsia="ＭＳ 明朝" w:hAnsi="ＭＳ 明朝" w:hint="eastAsia"/>
                <w:color w:val="000000"/>
                <w:szCs w:val="21"/>
              </w:rPr>
              <w:t>４</w:t>
            </w:r>
            <w:r w:rsidRPr="00BC01A5">
              <w:rPr>
                <w:rFonts w:ascii="ＭＳ 明朝" w:eastAsia="ＭＳ 明朝" w:hAnsi="ＭＳ 明朝" w:hint="eastAsia"/>
                <w:color w:val="000000"/>
                <w:szCs w:val="21"/>
              </w:rPr>
              <w:t>月に養護教諭が実施</w:t>
            </w:r>
            <w:r w:rsidR="000563A7">
              <w:rPr>
                <w:rFonts w:ascii="ＭＳ 明朝" w:eastAsia="ＭＳ 明朝" w:hAnsi="ＭＳ 明朝" w:hint="eastAsia"/>
                <w:color w:val="000000"/>
                <w:szCs w:val="21"/>
              </w:rPr>
              <w:t>した</w:t>
            </w:r>
            <w:r w:rsidRPr="00BC01A5">
              <w:rPr>
                <w:rFonts w:ascii="ＭＳ 明朝" w:eastAsia="ＭＳ 明朝" w:hAnsi="ＭＳ 明朝" w:hint="eastAsia"/>
                <w:color w:val="000000"/>
                <w:szCs w:val="21"/>
              </w:rPr>
              <w:t>。</w:t>
            </w:r>
            <w:r w:rsidR="00BC01A5" w:rsidRPr="00BC01A5">
              <w:rPr>
                <w:rFonts w:ascii="ＭＳ 明朝" w:eastAsia="ＭＳ 明朝" w:hAnsi="ＭＳ 明朝" w:hint="eastAsia"/>
                <w:color w:val="000000"/>
                <w:szCs w:val="21"/>
              </w:rPr>
              <w:t>７</w:t>
            </w:r>
            <w:r w:rsidRPr="00BC01A5">
              <w:rPr>
                <w:rFonts w:ascii="ＭＳ 明朝" w:eastAsia="ＭＳ 明朝" w:hAnsi="ＭＳ 明朝" w:hint="eastAsia"/>
                <w:color w:val="000000"/>
                <w:szCs w:val="21"/>
              </w:rPr>
              <w:t>月26日に</w:t>
            </w:r>
            <w:r w:rsidRPr="002E2681">
              <w:rPr>
                <w:rFonts w:hAnsi="ＭＳ 明朝" w:hint="eastAsia"/>
                <w:color w:val="000000"/>
                <w:szCs w:val="21"/>
              </w:rPr>
              <w:t>外部講師（医師）を招いた食物アレルギー研修を実施</w:t>
            </w:r>
            <w:r w:rsidR="000563A7">
              <w:rPr>
                <w:rFonts w:hAnsi="ＭＳ 明朝" w:hint="eastAsia"/>
                <w:color w:val="000000"/>
                <w:szCs w:val="21"/>
              </w:rPr>
              <w:t>した</w:t>
            </w:r>
            <w:r w:rsidRPr="002E2681">
              <w:rPr>
                <w:rFonts w:hAnsi="ＭＳ 明朝" w:hint="eastAsia"/>
                <w:color w:val="000000"/>
                <w:szCs w:val="21"/>
              </w:rPr>
              <w:t>。教員がアレルギーに対する知識、理解を深め、生徒が安心して学校生活を送るための環境づくりの取り組みができた。</w:t>
            </w:r>
          </w:p>
        </w:tc>
        <w:tc>
          <w:tcPr>
            <w:tcW w:w="425" w:type="dxa"/>
            <w:shd w:val="clear" w:color="auto" w:fill="auto"/>
          </w:tcPr>
          <w:p w14:paraId="349FB44B" w14:textId="299A920B" w:rsidR="002E2681" w:rsidRDefault="002E2681" w:rsidP="00496153">
            <w:pPr>
              <w:jc w:val="center"/>
              <w:rPr>
                <w:rFonts w:hAnsi="ＭＳ 明朝"/>
              </w:rPr>
            </w:pPr>
            <w:r>
              <w:rPr>
                <w:rFonts w:hAnsi="ＭＳ 明朝" w:hint="eastAsia"/>
              </w:rPr>
              <w:t>A</w:t>
            </w:r>
          </w:p>
        </w:tc>
      </w:tr>
      <w:tr w:rsidR="002E2681" w:rsidRPr="00CC0EF9" w14:paraId="54BB1ED4" w14:textId="77777777" w:rsidTr="00980E8F">
        <w:trPr>
          <w:trHeight w:val="743"/>
        </w:trPr>
        <w:tc>
          <w:tcPr>
            <w:tcW w:w="9243" w:type="dxa"/>
            <w:shd w:val="clear" w:color="auto" w:fill="auto"/>
          </w:tcPr>
          <w:p w14:paraId="4CFE3F96" w14:textId="77777777" w:rsidR="002E2681" w:rsidRDefault="002E2681" w:rsidP="002E2681">
            <w:pPr>
              <w:rPr>
                <w:rFonts w:hAnsi="ＭＳ 明朝"/>
                <w:b/>
                <w:bCs/>
                <w:color w:val="000000"/>
                <w:szCs w:val="21"/>
              </w:rPr>
            </w:pPr>
            <w:r w:rsidRPr="002E2681">
              <w:rPr>
                <w:rFonts w:hAnsi="ＭＳ 明朝" w:hint="eastAsia"/>
                <w:b/>
                <w:bCs/>
                <w:color w:val="000000"/>
                <w:szCs w:val="21"/>
              </w:rPr>
              <w:t>⑥感染症予防の徹底を含めた健康教育を推進する。</w:t>
            </w:r>
          </w:p>
          <w:p w14:paraId="1107D435" w14:textId="453BB3D2" w:rsidR="002E2681" w:rsidRPr="002E2681" w:rsidRDefault="002E2681" w:rsidP="002E2681">
            <w:pPr>
              <w:ind w:firstLineChars="100" w:firstLine="210"/>
              <w:rPr>
                <w:rFonts w:hAnsi="ＭＳ 明朝"/>
                <w:color w:val="000000"/>
                <w:szCs w:val="21"/>
              </w:rPr>
            </w:pPr>
            <w:r w:rsidRPr="002E2681">
              <w:rPr>
                <w:rFonts w:hAnsi="ＭＳ 明朝" w:hint="eastAsia"/>
                <w:color w:val="000000"/>
                <w:szCs w:val="21"/>
              </w:rPr>
              <w:t>保健便りは毎月発行</w:t>
            </w:r>
            <w:r w:rsidR="000563A7">
              <w:rPr>
                <w:rFonts w:hAnsi="ＭＳ 明朝" w:hint="eastAsia"/>
                <w:color w:val="000000"/>
                <w:szCs w:val="21"/>
              </w:rPr>
              <w:t>した</w:t>
            </w:r>
            <w:r w:rsidRPr="002E2681">
              <w:rPr>
                <w:rFonts w:hAnsi="ＭＳ 明朝" w:hint="eastAsia"/>
                <w:color w:val="000000"/>
                <w:szCs w:val="21"/>
              </w:rPr>
              <w:t>。がん教育は外部講師（医師）を招いて</w:t>
            </w:r>
            <w:r w:rsidRPr="00BC01A5">
              <w:rPr>
                <w:rFonts w:ascii="ＭＳ 明朝" w:eastAsia="ＭＳ 明朝" w:hAnsi="ＭＳ 明朝" w:hint="eastAsia"/>
                <w:color w:val="000000"/>
                <w:szCs w:val="21"/>
              </w:rPr>
              <w:t>11月に</w:t>
            </w:r>
            <w:r w:rsidRPr="002E2681">
              <w:rPr>
                <w:rFonts w:hAnsi="ＭＳ 明朝" w:hint="eastAsia"/>
                <w:color w:val="000000"/>
                <w:szCs w:val="21"/>
              </w:rPr>
              <w:t>実施した。</w:t>
            </w:r>
          </w:p>
        </w:tc>
        <w:tc>
          <w:tcPr>
            <w:tcW w:w="425" w:type="dxa"/>
            <w:shd w:val="clear" w:color="auto" w:fill="auto"/>
          </w:tcPr>
          <w:p w14:paraId="7464A92D" w14:textId="2481CA27" w:rsidR="002E2681" w:rsidRPr="002E2681" w:rsidRDefault="002E2681" w:rsidP="00496153">
            <w:pPr>
              <w:jc w:val="center"/>
              <w:rPr>
                <w:rFonts w:hAnsi="ＭＳ 明朝"/>
              </w:rPr>
            </w:pPr>
            <w:r>
              <w:rPr>
                <w:rFonts w:hAnsi="ＭＳ 明朝" w:hint="eastAsia"/>
              </w:rPr>
              <w:t>A</w:t>
            </w:r>
          </w:p>
        </w:tc>
      </w:tr>
    </w:tbl>
    <w:p w14:paraId="7CA1D68B" w14:textId="77777777" w:rsidR="00E90090" w:rsidRPr="00B30C67" w:rsidRDefault="00E90090" w:rsidP="00E90090">
      <w:pPr>
        <w:ind w:firstLineChars="200" w:firstLine="422"/>
        <w:jc w:val="left"/>
        <w:rPr>
          <w:b/>
          <w:u w:val="single"/>
        </w:rPr>
      </w:pPr>
    </w:p>
    <w:p w14:paraId="67B082D0" w14:textId="2025BF4F" w:rsidR="00E90090" w:rsidRPr="00CD6DFC" w:rsidRDefault="00E90090" w:rsidP="00E90090">
      <w:pPr>
        <w:jc w:val="left"/>
        <w:rPr>
          <w:b/>
        </w:rPr>
      </w:pPr>
      <w:r>
        <w:rPr>
          <w:rFonts w:hint="eastAsia"/>
          <w:b/>
        </w:rPr>
        <w:t>（５）</w:t>
      </w:r>
      <w:r w:rsidR="002E2681" w:rsidRPr="002E2681">
        <w:rPr>
          <w:rFonts w:hint="eastAsia"/>
          <w:b/>
        </w:rPr>
        <w:t>能力開発（ＯＪＴ、研究、研修、自己啓発）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425"/>
      </w:tblGrid>
      <w:tr w:rsidR="00E90090" w:rsidRPr="00CC0EF9" w14:paraId="4FD8F026" w14:textId="77777777" w:rsidTr="00980E8F">
        <w:tc>
          <w:tcPr>
            <w:tcW w:w="9243" w:type="dxa"/>
            <w:shd w:val="clear" w:color="auto" w:fill="D9D9D9"/>
          </w:tcPr>
          <w:p w14:paraId="79974A30" w14:textId="77777777" w:rsidR="00E90090" w:rsidRPr="00CC0EF9" w:rsidRDefault="00E90090" w:rsidP="00980E8F">
            <w:pPr>
              <w:jc w:val="center"/>
              <w:rPr>
                <w:rFonts w:hAnsi="ＭＳ 明朝"/>
              </w:rPr>
            </w:pPr>
            <w:r w:rsidRPr="00CC0EF9">
              <w:rPr>
                <w:rFonts w:hAnsi="ＭＳ 明朝" w:hint="eastAsia"/>
              </w:rPr>
              <w:t>取組内容</w:t>
            </w:r>
          </w:p>
        </w:tc>
        <w:tc>
          <w:tcPr>
            <w:tcW w:w="425" w:type="dxa"/>
            <w:shd w:val="clear" w:color="auto" w:fill="D9D9D9"/>
          </w:tcPr>
          <w:p w14:paraId="3C061178" w14:textId="77777777" w:rsidR="00E90090" w:rsidRPr="00390E01" w:rsidRDefault="00E90090" w:rsidP="00980E8F">
            <w:pPr>
              <w:jc w:val="center"/>
              <w:rPr>
                <w:rFonts w:hAnsi="ＭＳ 明朝"/>
                <w:sz w:val="18"/>
                <w:szCs w:val="18"/>
              </w:rPr>
            </w:pPr>
            <w:r w:rsidRPr="00390E01">
              <w:rPr>
                <w:rFonts w:hAnsi="ＭＳ 明朝" w:hint="eastAsia"/>
                <w:sz w:val="18"/>
                <w:szCs w:val="18"/>
              </w:rPr>
              <w:t>評価</w:t>
            </w:r>
          </w:p>
        </w:tc>
      </w:tr>
      <w:tr w:rsidR="002E2681" w:rsidRPr="00CC0EF9" w14:paraId="6CCB6ED3" w14:textId="77777777" w:rsidTr="00980E8F">
        <w:trPr>
          <w:trHeight w:val="743"/>
        </w:trPr>
        <w:tc>
          <w:tcPr>
            <w:tcW w:w="9243" w:type="dxa"/>
            <w:shd w:val="clear" w:color="auto" w:fill="auto"/>
          </w:tcPr>
          <w:p w14:paraId="6A745C94" w14:textId="2220923F" w:rsidR="002E2681" w:rsidRPr="00BC01A5" w:rsidRDefault="002E2681" w:rsidP="00BC01A5">
            <w:pPr>
              <w:pStyle w:val="a3"/>
              <w:numPr>
                <w:ilvl w:val="0"/>
                <w:numId w:val="23"/>
              </w:numPr>
              <w:ind w:leftChars="0"/>
              <w:rPr>
                <w:rFonts w:ascii="ＭＳ 明朝" w:eastAsia="ＭＳ 明朝" w:hAnsi="ＭＳ 明朝"/>
                <w:b/>
                <w:bCs/>
                <w:color w:val="000000"/>
                <w:szCs w:val="21"/>
              </w:rPr>
            </w:pPr>
            <w:r w:rsidRPr="00BC01A5">
              <w:rPr>
                <w:rFonts w:hAnsi="ＭＳ 明朝" w:hint="eastAsia"/>
                <w:b/>
                <w:bCs/>
                <w:color w:val="000000"/>
                <w:szCs w:val="21"/>
              </w:rPr>
              <w:t>若手や異校種等からの経験の浅い教員のニーズに応じた</w:t>
            </w:r>
            <w:r w:rsidR="00BC01A5" w:rsidRPr="00BC01A5">
              <w:rPr>
                <w:rFonts w:ascii="ＭＳ 明朝" w:eastAsia="ＭＳ 明朝" w:hAnsi="ＭＳ 明朝" w:hint="eastAsia"/>
                <w:b/>
                <w:bCs/>
                <w:color w:val="000000"/>
                <w:szCs w:val="21"/>
              </w:rPr>
              <w:t>OJT</w:t>
            </w:r>
            <w:r w:rsidRPr="00BC01A5">
              <w:rPr>
                <w:rFonts w:ascii="ＭＳ 明朝" w:eastAsia="ＭＳ 明朝" w:hAnsi="ＭＳ 明朝" w:hint="eastAsia"/>
                <w:b/>
                <w:bCs/>
                <w:color w:val="000000"/>
                <w:szCs w:val="21"/>
              </w:rPr>
              <w:t>を組織的に取り組む。</w:t>
            </w:r>
          </w:p>
          <w:p w14:paraId="0A380F59" w14:textId="4B84C1AF" w:rsidR="002E2681" w:rsidRPr="00642BBA" w:rsidRDefault="002E2681" w:rsidP="002E2681">
            <w:pPr>
              <w:ind w:firstLineChars="100" w:firstLine="210"/>
              <w:rPr>
                <w:rFonts w:hAnsi="ＭＳ 明朝"/>
                <w:color w:val="000000"/>
                <w:szCs w:val="21"/>
              </w:rPr>
            </w:pPr>
            <w:r w:rsidRPr="00BC01A5">
              <w:rPr>
                <w:rFonts w:ascii="ＭＳ 明朝" w:eastAsia="ＭＳ 明朝" w:hAnsi="ＭＳ 明朝" w:hint="eastAsia"/>
                <w:color w:val="000000"/>
                <w:szCs w:val="21"/>
              </w:rPr>
              <w:t>校内研究での意見交換で出てきた若手教員の課題について各指導担当教員が主に指導していった。また、各分掌業務においても先を見据えたOJTを行い、組織を考えながら若手教員を支えた。若手も多く指導する側の人材も少なくなってきているので今後はよりOJT実</w:t>
            </w:r>
            <w:r w:rsidRPr="002E2681">
              <w:rPr>
                <w:rFonts w:hAnsi="ＭＳ 明朝" w:hint="eastAsia"/>
                <w:color w:val="000000"/>
                <w:szCs w:val="21"/>
              </w:rPr>
              <w:t>施の工夫</w:t>
            </w:r>
            <w:r w:rsidR="000563A7">
              <w:rPr>
                <w:rFonts w:hAnsi="ＭＳ 明朝" w:hint="eastAsia"/>
                <w:color w:val="000000"/>
                <w:szCs w:val="21"/>
              </w:rPr>
              <w:t>をしていく</w:t>
            </w:r>
            <w:r w:rsidRPr="002E2681">
              <w:rPr>
                <w:rFonts w:hAnsi="ＭＳ 明朝" w:hint="eastAsia"/>
                <w:color w:val="000000"/>
                <w:szCs w:val="21"/>
              </w:rPr>
              <w:t>。</w:t>
            </w:r>
          </w:p>
        </w:tc>
        <w:tc>
          <w:tcPr>
            <w:tcW w:w="425" w:type="dxa"/>
            <w:shd w:val="clear" w:color="auto" w:fill="auto"/>
          </w:tcPr>
          <w:p w14:paraId="23B1886C" w14:textId="38D6D6F2" w:rsidR="002E2681" w:rsidRDefault="002E2681" w:rsidP="00EC4C96">
            <w:pPr>
              <w:jc w:val="center"/>
              <w:rPr>
                <w:rFonts w:hAnsi="ＭＳ 明朝"/>
              </w:rPr>
            </w:pPr>
            <w:r>
              <w:rPr>
                <w:rFonts w:hAnsi="ＭＳ 明朝" w:hint="eastAsia"/>
              </w:rPr>
              <w:t>A</w:t>
            </w:r>
          </w:p>
        </w:tc>
      </w:tr>
      <w:tr w:rsidR="002E2681" w:rsidRPr="00CC0EF9" w14:paraId="23B18907" w14:textId="77777777" w:rsidTr="00980E8F">
        <w:trPr>
          <w:trHeight w:val="743"/>
        </w:trPr>
        <w:tc>
          <w:tcPr>
            <w:tcW w:w="9243" w:type="dxa"/>
            <w:shd w:val="clear" w:color="auto" w:fill="auto"/>
          </w:tcPr>
          <w:p w14:paraId="00BE716E" w14:textId="2EDA0A5E" w:rsidR="002E2681" w:rsidRPr="002E2681" w:rsidRDefault="002E2681" w:rsidP="005D10F4">
            <w:pPr>
              <w:rPr>
                <w:rFonts w:hAnsi="ＭＳ 明朝"/>
                <w:b/>
                <w:bCs/>
                <w:color w:val="000000"/>
                <w:szCs w:val="21"/>
              </w:rPr>
            </w:pPr>
            <w:r>
              <w:rPr>
                <w:rFonts w:hAnsi="ＭＳ 明朝" w:hint="eastAsia"/>
                <w:b/>
                <w:bCs/>
                <w:color w:val="000000"/>
                <w:szCs w:val="21"/>
              </w:rPr>
              <w:t>②</w:t>
            </w:r>
            <w:r w:rsidRPr="002E2681">
              <w:rPr>
                <w:rFonts w:hAnsi="ＭＳ 明朝" w:hint="eastAsia"/>
                <w:b/>
                <w:bCs/>
                <w:color w:val="000000"/>
                <w:szCs w:val="21"/>
              </w:rPr>
              <w:t>福祉制度（放課後等デイサービス、ショートステイ、就労、年金、成年後見人、等）についての専門性を修得する。</w:t>
            </w:r>
          </w:p>
          <w:p w14:paraId="18322EC6" w14:textId="3F073702" w:rsidR="002E2681" w:rsidRPr="00642BBA" w:rsidRDefault="00BC01A5" w:rsidP="002E2681">
            <w:pPr>
              <w:ind w:firstLineChars="100" w:firstLine="210"/>
              <w:rPr>
                <w:rFonts w:hAnsi="ＭＳ 明朝"/>
                <w:color w:val="000000"/>
                <w:szCs w:val="21"/>
              </w:rPr>
            </w:pPr>
            <w:r w:rsidRPr="00BC01A5">
              <w:rPr>
                <w:rFonts w:ascii="ＭＳ 明朝" w:eastAsia="ＭＳ 明朝" w:hAnsi="ＭＳ 明朝" w:hint="eastAsia"/>
                <w:color w:val="000000"/>
                <w:szCs w:val="21"/>
              </w:rPr>
              <w:t>７</w:t>
            </w:r>
            <w:r w:rsidR="002E2681" w:rsidRPr="00BC01A5">
              <w:rPr>
                <w:rFonts w:ascii="ＭＳ 明朝" w:eastAsia="ＭＳ 明朝" w:hAnsi="ＭＳ 明朝" w:hint="eastAsia"/>
                <w:color w:val="000000"/>
                <w:szCs w:val="21"/>
              </w:rPr>
              <w:t>月31</w:t>
            </w:r>
            <w:r w:rsidR="002E2681" w:rsidRPr="002E2681">
              <w:rPr>
                <w:rFonts w:hAnsi="ＭＳ 明朝" w:hint="eastAsia"/>
                <w:color w:val="000000"/>
                <w:szCs w:val="21"/>
              </w:rPr>
              <w:t>日に外部講師を招いた研修を実施した。福祉制度に関して知識や理解を深めることができた。</w:t>
            </w:r>
          </w:p>
        </w:tc>
        <w:tc>
          <w:tcPr>
            <w:tcW w:w="425" w:type="dxa"/>
            <w:shd w:val="clear" w:color="auto" w:fill="auto"/>
          </w:tcPr>
          <w:p w14:paraId="5839279D" w14:textId="2500CAAC" w:rsidR="002E2681" w:rsidRDefault="002E2681" w:rsidP="00EC4C96">
            <w:pPr>
              <w:jc w:val="center"/>
              <w:rPr>
                <w:rFonts w:hAnsi="ＭＳ 明朝"/>
              </w:rPr>
            </w:pPr>
            <w:r>
              <w:rPr>
                <w:rFonts w:hAnsi="ＭＳ 明朝" w:hint="eastAsia"/>
              </w:rPr>
              <w:t>A</w:t>
            </w:r>
          </w:p>
        </w:tc>
      </w:tr>
      <w:tr w:rsidR="002E2681" w:rsidRPr="00CC0EF9" w14:paraId="7F409344" w14:textId="77777777" w:rsidTr="00980E8F">
        <w:trPr>
          <w:trHeight w:val="743"/>
        </w:trPr>
        <w:tc>
          <w:tcPr>
            <w:tcW w:w="9243" w:type="dxa"/>
            <w:shd w:val="clear" w:color="auto" w:fill="auto"/>
          </w:tcPr>
          <w:p w14:paraId="23ECE5C7" w14:textId="37BB6C37" w:rsidR="002E2681" w:rsidRPr="009A2DD5" w:rsidRDefault="009A2DD5" w:rsidP="009A2DD5">
            <w:pPr>
              <w:rPr>
                <w:rFonts w:hAnsi="ＭＳ 明朝"/>
                <w:b/>
                <w:bCs/>
                <w:color w:val="000000"/>
                <w:szCs w:val="21"/>
              </w:rPr>
            </w:pPr>
            <w:r w:rsidRPr="009A2DD5">
              <w:rPr>
                <w:rFonts w:hAnsi="ＭＳ 明朝" w:hint="eastAsia"/>
                <w:b/>
                <w:bCs/>
                <w:color w:val="000000"/>
                <w:szCs w:val="21"/>
              </w:rPr>
              <w:t>②</w:t>
            </w:r>
            <w:r w:rsidR="002E2681" w:rsidRPr="009A2DD5">
              <w:rPr>
                <w:rFonts w:hAnsi="ＭＳ 明朝" w:hint="eastAsia"/>
                <w:b/>
                <w:bCs/>
                <w:color w:val="000000"/>
                <w:szCs w:val="21"/>
              </w:rPr>
              <w:t>特別支援学校免許状取得を目指す。</w:t>
            </w:r>
          </w:p>
          <w:p w14:paraId="7FC3A5A8" w14:textId="251E7605" w:rsidR="009A2DD5" w:rsidRPr="009A2DD5" w:rsidRDefault="009A2DD5" w:rsidP="00403EF5">
            <w:pPr>
              <w:rPr>
                <w:rFonts w:hAnsi="ＭＳ 明朝"/>
                <w:color w:val="000000"/>
                <w:szCs w:val="21"/>
              </w:rPr>
            </w:pPr>
            <w:r>
              <w:rPr>
                <w:rFonts w:hAnsi="ＭＳ 明朝" w:hint="eastAsia"/>
                <w:color w:val="000000"/>
                <w:szCs w:val="21"/>
              </w:rPr>
              <w:t xml:space="preserve">　</w:t>
            </w:r>
            <w:r w:rsidR="00403EF5" w:rsidRPr="00403EF5">
              <w:rPr>
                <w:rFonts w:hAnsi="ＭＳ 明朝" w:hint="eastAsia"/>
                <w:color w:val="000000"/>
                <w:szCs w:val="21"/>
              </w:rPr>
              <w:t>取得率</w:t>
            </w:r>
            <w:r w:rsidR="00403EF5">
              <w:rPr>
                <w:rFonts w:hAnsi="ＭＳ 明朝" w:hint="eastAsia"/>
                <w:color w:val="000000"/>
                <w:szCs w:val="21"/>
              </w:rPr>
              <w:t>は</w:t>
            </w:r>
            <w:r w:rsidR="00403EF5">
              <w:rPr>
                <w:rFonts w:hAnsi="ＭＳ 明朝" w:hint="eastAsia"/>
                <w:color w:val="000000"/>
                <w:szCs w:val="21"/>
              </w:rPr>
              <w:t>77</w:t>
            </w:r>
            <w:r w:rsidR="00403EF5" w:rsidRPr="00403EF5">
              <w:rPr>
                <w:rFonts w:hAnsi="ＭＳ 明朝" w:hint="eastAsia"/>
                <w:color w:val="000000"/>
                <w:szCs w:val="21"/>
              </w:rPr>
              <w:t>％</w:t>
            </w:r>
            <w:r w:rsidR="00403EF5">
              <w:rPr>
                <w:rFonts w:hAnsi="ＭＳ 明朝" w:hint="eastAsia"/>
                <w:color w:val="000000"/>
                <w:szCs w:val="21"/>
              </w:rPr>
              <w:t>であった。認定講習や通信制大学等での受講を積極的に勧めている。</w:t>
            </w:r>
            <w:r w:rsidR="00403EF5" w:rsidRPr="00403EF5">
              <w:rPr>
                <w:rFonts w:hAnsi="ＭＳ 明朝" w:hint="eastAsia"/>
                <w:color w:val="000000"/>
                <w:szCs w:val="21"/>
              </w:rPr>
              <w:t>継続して取得を支援する。コロナ禍に新規採用となった教員の受講が遅れ気味である。次年度、新規採用者を含め、受講案内と進捗状況の確認を進める。</w:t>
            </w:r>
          </w:p>
        </w:tc>
        <w:tc>
          <w:tcPr>
            <w:tcW w:w="425" w:type="dxa"/>
            <w:shd w:val="clear" w:color="auto" w:fill="auto"/>
          </w:tcPr>
          <w:p w14:paraId="2D35EBED" w14:textId="66EA6892" w:rsidR="002E2681" w:rsidRPr="00403EF5" w:rsidRDefault="00403EF5" w:rsidP="00EC4C96">
            <w:pPr>
              <w:jc w:val="center"/>
              <w:rPr>
                <w:b/>
                <w:bCs/>
              </w:rPr>
            </w:pPr>
            <w:r>
              <w:rPr>
                <w:rFonts w:hAnsi="ＭＳ 明朝" w:hint="eastAsia"/>
              </w:rPr>
              <w:t>B</w:t>
            </w:r>
          </w:p>
          <w:p w14:paraId="0FB71F83" w14:textId="1CA261A1" w:rsidR="00403EF5" w:rsidRDefault="00403EF5" w:rsidP="00EC4C96">
            <w:pPr>
              <w:jc w:val="center"/>
              <w:rPr>
                <w:rFonts w:hAnsi="ＭＳ 明朝"/>
              </w:rPr>
            </w:pPr>
          </w:p>
        </w:tc>
      </w:tr>
      <w:tr w:rsidR="002E2681" w:rsidRPr="00CC0EF9" w14:paraId="2AD89D82" w14:textId="77777777" w:rsidTr="00980E8F">
        <w:trPr>
          <w:trHeight w:val="743"/>
        </w:trPr>
        <w:tc>
          <w:tcPr>
            <w:tcW w:w="9243" w:type="dxa"/>
            <w:shd w:val="clear" w:color="auto" w:fill="auto"/>
          </w:tcPr>
          <w:p w14:paraId="676A3719" w14:textId="4B488A38" w:rsidR="002E2681" w:rsidRPr="002E2681" w:rsidRDefault="002E2681" w:rsidP="005D10F4">
            <w:pPr>
              <w:rPr>
                <w:rFonts w:hAnsi="ＭＳ 明朝"/>
                <w:b/>
                <w:bCs/>
                <w:color w:val="000000"/>
                <w:szCs w:val="21"/>
              </w:rPr>
            </w:pPr>
            <w:r w:rsidRPr="002E2681">
              <w:rPr>
                <w:rFonts w:hAnsi="ＭＳ 明朝" w:hint="eastAsia"/>
                <w:b/>
                <w:bCs/>
                <w:color w:val="000000"/>
                <w:szCs w:val="21"/>
              </w:rPr>
              <w:t>④校内研修会を受講し、特別支援教育の専門性を高める。</w:t>
            </w:r>
          </w:p>
          <w:p w14:paraId="02A8771B" w14:textId="1A419E70" w:rsidR="002E2681" w:rsidRPr="00642BBA" w:rsidRDefault="00A45379" w:rsidP="005D10F4">
            <w:pPr>
              <w:rPr>
                <w:rFonts w:hAnsi="ＭＳ 明朝"/>
                <w:color w:val="000000"/>
                <w:szCs w:val="21"/>
              </w:rPr>
            </w:pPr>
            <w:r>
              <w:rPr>
                <w:rFonts w:hAnsi="ＭＳ 明朝" w:hint="eastAsia"/>
                <w:color w:val="000000"/>
                <w:szCs w:val="21"/>
              </w:rPr>
              <w:t xml:space="preserve">　研究部は主に授業力向上</w:t>
            </w:r>
            <w:r w:rsidR="00033547">
              <w:rPr>
                <w:rFonts w:hAnsi="ＭＳ 明朝" w:hint="eastAsia"/>
                <w:color w:val="000000"/>
                <w:szCs w:val="21"/>
              </w:rPr>
              <w:t>に関する研修会、進路指導部は進路に関する研修など、各分掌で本校に必要な研修会を計画し、実施することで特別支援教育に関して様々な方向から専門性を高めることができた。</w:t>
            </w:r>
          </w:p>
        </w:tc>
        <w:tc>
          <w:tcPr>
            <w:tcW w:w="425" w:type="dxa"/>
            <w:shd w:val="clear" w:color="auto" w:fill="auto"/>
          </w:tcPr>
          <w:p w14:paraId="13EDF4E4" w14:textId="6267E589" w:rsidR="002E2681" w:rsidRDefault="00033547" w:rsidP="00EC4C96">
            <w:pPr>
              <w:jc w:val="center"/>
              <w:rPr>
                <w:rFonts w:hAnsi="ＭＳ 明朝"/>
              </w:rPr>
            </w:pPr>
            <w:r>
              <w:rPr>
                <w:rFonts w:hAnsi="ＭＳ 明朝" w:hint="eastAsia"/>
              </w:rPr>
              <w:t>A</w:t>
            </w:r>
          </w:p>
        </w:tc>
      </w:tr>
      <w:tr w:rsidR="002E2681" w:rsidRPr="00CC0EF9" w14:paraId="23A38C17" w14:textId="77777777" w:rsidTr="00980E8F">
        <w:trPr>
          <w:trHeight w:val="743"/>
        </w:trPr>
        <w:tc>
          <w:tcPr>
            <w:tcW w:w="9243" w:type="dxa"/>
            <w:shd w:val="clear" w:color="auto" w:fill="auto"/>
          </w:tcPr>
          <w:p w14:paraId="6A4FD956" w14:textId="446487B3" w:rsidR="002E2681" w:rsidRPr="002E2681" w:rsidRDefault="002E2681" w:rsidP="005D10F4">
            <w:pPr>
              <w:rPr>
                <w:rFonts w:hAnsi="ＭＳ 明朝"/>
                <w:b/>
                <w:bCs/>
                <w:color w:val="000000"/>
                <w:szCs w:val="21"/>
              </w:rPr>
            </w:pPr>
            <w:r>
              <w:rPr>
                <w:rFonts w:hAnsi="ＭＳ 明朝" w:hint="eastAsia"/>
                <w:b/>
                <w:bCs/>
                <w:color w:val="000000"/>
                <w:szCs w:val="21"/>
              </w:rPr>
              <w:t>⑤</w:t>
            </w:r>
            <w:r w:rsidRPr="002E2681">
              <w:rPr>
                <w:rFonts w:hAnsi="ＭＳ 明朝" w:hint="eastAsia"/>
                <w:b/>
                <w:bCs/>
                <w:color w:val="000000"/>
                <w:szCs w:val="21"/>
              </w:rPr>
              <w:t>研修センター研修や校外の研修会等に参加し、職務（学習指導等）に関する専門性を高める。</w:t>
            </w:r>
          </w:p>
          <w:p w14:paraId="4BA7BD59" w14:textId="77777777" w:rsidR="002E2681" w:rsidRDefault="00A45379" w:rsidP="005D10F4">
            <w:pPr>
              <w:rPr>
                <w:rFonts w:hAnsi="ＭＳ 明朝"/>
                <w:color w:val="000000"/>
                <w:szCs w:val="21"/>
              </w:rPr>
            </w:pPr>
            <w:r>
              <w:rPr>
                <w:rFonts w:hAnsi="ＭＳ 明朝" w:hint="eastAsia"/>
                <w:color w:val="000000"/>
                <w:szCs w:val="21"/>
              </w:rPr>
              <w:t xml:space="preserve">　若手教員育成研修対象者を中心に、研修センターでの研修への参加や他校の研究会の参加を行い、指導力向上に向けた専門性を高めた。研修対象者以外の教員の研修への参加については少なかった。</w:t>
            </w:r>
          </w:p>
          <w:p w14:paraId="76FBE023" w14:textId="459942E7" w:rsidR="009E239B" w:rsidRPr="00642BBA" w:rsidRDefault="009E239B" w:rsidP="005D10F4">
            <w:pPr>
              <w:rPr>
                <w:rFonts w:hAnsi="ＭＳ 明朝"/>
                <w:color w:val="000000"/>
                <w:szCs w:val="21"/>
              </w:rPr>
            </w:pPr>
          </w:p>
        </w:tc>
        <w:tc>
          <w:tcPr>
            <w:tcW w:w="425" w:type="dxa"/>
            <w:shd w:val="clear" w:color="auto" w:fill="auto"/>
          </w:tcPr>
          <w:p w14:paraId="37D28E22" w14:textId="1554C976" w:rsidR="002E2681" w:rsidRDefault="00A45379" w:rsidP="00EC4C96">
            <w:pPr>
              <w:jc w:val="center"/>
              <w:rPr>
                <w:rFonts w:hAnsi="ＭＳ 明朝"/>
              </w:rPr>
            </w:pPr>
            <w:r>
              <w:rPr>
                <w:rFonts w:hAnsi="ＭＳ 明朝" w:hint="eastAsia"/>
              </w:rPr>
              <w:t>B</w:t>
            </w:r>
          </w:p>
        </w:tc>
      </w:tr>
      <w:tr w:rsidR="002E2681" w:rsidRPr="00CC0EF9" w14:paraId="1A7FB4C8" w14:textId="77777777" w:rsidTr="00980E8F">
        <w:trPr>
          <w:trHeight w:val="483"/>
        </w:trPr>
        <w:tc>
          <w:tcPr>
            <w:tcW w:w="9243" w:type="dxa"/>
            <w:shd w:val="clear" w:color="auto" w:fill="auto"/>
          </w:tcPr>
          <w:p w14:paraId="509B0158" w14:textId="54A4AB07" w:rsidR="002E2681" w:rsidRPr="002E2681" w:rsidRDefault="002E2681" w:rsidP="005D10F4">
            <w:pPr>
              <w:ind w:left="211" w:hangingChars="100" w:hanging="211"/>
              <w:rPr>
                <w:rFonts w:hAnsi="ＭＳ 明朝"/>
                <w:b/>
                <w:bCs/>
                <w:color w:val="000000"/>
                <w:szCs w:val="21"/>
              </w:rPr>
            </w:pPr>
            <w:r>
              <w:rPr>
                <w:rFonts w:hAnsi="ＭＳ 明朝" w:hint="eastAsia"/>
                <w:b/>
                <w:bCs/>
                <w:color w:val="000000"/>
                <w:szCs w:val="21"/>
              </w:rPr>
              <w:lastRenderedPageBreak/>
              <w:t>⑥</w:t>
            </w:r>
            <w:r w:rsidRPr="002E2681">
              <w:rPr>
                <w:rFonts w:hAnsi="ＭＳ 明朝" w:hint="eastAsia"/>
                <w:b/>
                <w:bCs/>
                <w:color w:val="000000"/>
                <w:szCs w:val="21"/>
              </w:rPr>
              <w:t>教職員の接遇マナー（言葉遣い、電話応対、訪問時、等）の向上を図る。</w:t>
            </w:r>
          </w:p>
          <w:p w14:paraId="76212AE6" w14:textId="1F5569CA" w:rsidR="002E2681" w:rsidRDefault="00BC01A5" w:rsidP="009C18C0">
            <w:pPr>
              <w:ind w:firstLineChars="100" w:firstLine="210"/>
              <w:rPr>
                <w:rFonts w:hAnsi="ＭＳ 明朝"/>
                <w:color w:val="000000"/>
                <w:szCs w:val="21"/>
              </w:rPr>
            </w:pPr>
            <w:r>
              <w:rPr>
                <w:rFonts w:hAnsi="ＭＳ 明朝" w:hint="eastAsia"/>
                <w:color w:val="000000"/>
                <w:szCs w:val="21"/>
              </w:rPr>
              <w:t>２</w:t>
            </w:r>
            <w:r w:rsidR="009C18C0" w:rsidRPr="009C18C0">
              <w:rPr>
                <w:rFonts w:hAnsi="ＭＳ 明朝" w:hint="eastAsia"/>
                <w:color w:val="000000"/>
                <w:szCs w:val="21"/>
              </w:rPr>
              <w:t>学期の学年会で、進路担当教員から接遇マナー研修を実施した。また、</w:t>
            </w:r>
            <w:r>
              <w:rPr>
                <w:rFonts w:hAnsi="ＭＳ 明朝" w:hint="eastAsia"/>
                <w:color w:val="000000"/>
                <w:szCs w:val="21"/>
              </w:rPr>
              <w:t>１</w:t>
            </w:r>
            <w:r w:rsidR="009C18C0" w:rsidRPr="009C18C0">
              <w:rPr>
                <w:rFonts w:hAnsi="ＭＳ 明朝" w:hint="eastAsia"/>
                <w:color w:val="000000"/>
                <w:szCs w:val="21"/>
              </w:rPr>
              <w:t>－</w:t>
            </w:r>
            <w:r>
              <w:rPr>
                <w:rFonts w:hAnsi="ＭＳ 明朝" w:hint="eastAsia"/>
                <w:color w:val="000000"/>
                <w:szCs w:val="21"/>
              </w:rPr>
              <w:t>３</w:t>
            </w:r>
            <w:r w:rsidR="009C18C0" w:rsidRPr="009C18C0">
              <w:rPr>
                <w:rFonts w:hAnsi="ＭＳ 明朝" w:hint="eastAsia"/>
                <w:color w:val="000000"/>
                <w:szCs w:val="21"/>
              </w:rPr>
              <w:t>年次研修でも若手教員を対象に別途実施した。</w:t>
            </w:r>
          </w:p>
        </w:tc>
        <w:tc>
          <w:tcPr>
            <w:tcW w:w="425" w:type="dxa"/>
            <w:shd w:val="clear" w:color="auto" w:fill="auto"/>
          </w:tcPr>
          <w:p w14:paraId="7177C2F9" w14:textId="1E1B7653" w:rsidR="002E2681" w:rsidRDefault="009C18C0" w:rsidP="00EC4C96">
            <w:pPr>
              <w:jc w:val="center"/>
              <w:rPr>
                <w:rFonts w:hAnsi="ＭＳ 明朝"/>
              </w:rPr>
            </w:pPr>
            <w:r>
              <w:rPr>
                <w:rFonts w:hAnsi="ＭＳ 明朝" w:hint="eastAsia"/>
              </w:rPr>
              <w:t>A</w:t>
            </w:r>
          </w:p>
        </w:tc>
      </w:tr>
    </w:tbl>
    <w:p w14:paraId="42909B7C" w14:textId="77777777" w:rsidR="00A209B1" w:rsidRDefault="00A209B1" w:rsidP="00E90090">
      <w:pPr>
        <w:ind w:firstLineChars="200" w:firstLine="422"/>
        <w:jc w:val="left"/>
        <w:rPr>
          <w:b/>
          <w:u w:val="single"/>
        </w:rPr>
      </w:pPr>
    </w:p>
    <w:p w14:paraId="40A9C9A6" w14:textId="3749643C" w:rsidR="00E90090" w:rsidRPr="00F40193" w:rsidRDefault="00E90090" w:rsidP="00E90090">
      <w:pPr>
        <w:jc w:val="left"/>
        <w:rPr>
          <w:b/>
        </w:rPr>
      </w:pPr>
      <w:r>
        <w:rPr>
          <w:rFonts w:hint="eastAsia"/>
          <w:b/>
        </w:rPr>
        <w:t>（６）</w:t>
      </w:r>
      <w:r w:rsidR="009C18C0" w:rsidRPr="009C18C0">
        <w:rPr>
          <w:rFonts w:hint="eastAsia"/>
          <w:b/>
        </w:rPr>
        <w:t>学校運営、特別支援教育の推進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425"/>
      </w:tblGrid>
      <w:tr w:rsidR="00E90090" w:rsidRPr="00CC0EF9" w14:paraId="61BD78DE" w14:textId="77777777" w:rsidTr="00980E8F">
        <w:tc>
          <w:tcPr>
            <w:tcW w:w="9243" w:type="dxa"/>
            <w:shd w:val="clear" w:color="auto" w:fill="D9D9D9"/>
          </w:tcPr>
          <w:p w14:paraId="4CA9CAD5" w14:textId="77777777" w:rsidR="00E90090" w:rsidRPr="00CC0EF9" w:rsidRDefault="00E90090" w:rsidP="00980E8F">
            <w:pPr>
              <w:jc w:val="center"/>
              <w:rPr>
                <w:rFonts w:hAnsi="ＭＳ 明朝"/>
              </w:rPr>
            </w:pPr>
            <w:r w:rsidRPr="00CC0EF9">
              <w:rPr>
                <w:rFonts w:hAnsi="ＭＳ 明朝" w:hint="eastAsia"/>
              </w:rPr>
              <w:t>取組内容</w:t>
            </w:r>
          </w:p>
        </w:tc>
        <w:tc>
          <w:tcPr>
            <w:tcW w:w="425" w:type="dxa"/>
            <w:shd w:val="clear" w:color="auto" w:fill="D9D9D9"/>
          </w:tcPr>
          <w:p w14:paraId="28D72BF1" w14:textId="77777777" w:rsidR="00E90090" w:rsidRPr="00390E01" w:rsidRDefault="00E90090" w:rsidP="00980E8F">
            <w:pPr>
              <w:jc w:val="center"/>
              <w:rPr>
                <w:rFonts w:hAnsi="ＭＳ 明朝"/>
                <w:sz w:val="18"/>
                <w:szCs w:val="18"/>
              </w:rPr>
            </w:pPr>
            <w:r w:rsidRPr="00390E01">
              <w:rPr>
                <w:rFonts w:hAnsi="ＭＳ 明朝" w:hint="eastAsia"/>
                <w:sz w:val="18"/>
                <w:szCs w:val="18"/>
              </w:rPr>
              <w:t>評価</w:t>
            </w:r>
          </w:p>
        </w:tc>
      </w:tr>
      <w:tr w:rsidR="009C18C0" w:rsidRPr="00CC0EF9" w14:paraId="40F537CB" w14:textId="77777777" w:rsidTr="000563A7">
        <w:trPr>
          <w:trHeight w:val="274"/>
        </w:trPr>
        <w:tc>
          <w:tcPr>
            <w:tcW w:w="9243" w:type="dxa"/>
            <w:shd w:val="clear" w:color="auto" w:fill="auto"/>
          </w:tcPr>
          <w:p w14:paraId="7BC06C63" w14:textId="77777777" w:rsidR="009C18C0" w:rsidRPr="009C18C0" w:rsidRDefault="009C18C0" w:rsidP="00980E8F">
            <w:pPr>
              <w:rPr>
                <w:rFonts w:hAnsi="ＭＳ 明朝"/>
                <w:b/>
                <w:bCs/>
                <w:color w:val="000000"/>
                <w:szCs w:val="21"/>
              </w:rPr>
            </w:pPr>
            <w:r w:rsidRPr="009C18C0">
              <w:rPr>
                <w:rFonts w:hAnsi="ＭＳ 明朝" w:hint="eastAsia"/>
                <w:b/>
                <w:bCs/>
                <w:color w:val="000000"/>
                <w:szCs w:val="21"/>
              </w:rPr>
              <w:t>①学校経営計画の具現化を目指し、企画調整会議、学部運営部会を有効に活用し、校内の諸課題について組織的な解決・改善を推進する。</w:t>
            </w:r>
          </w:p>
          <w:p w14:paraId="33258ACC" w14:textId="18C90BC4" w:rsidR="009C18C0" w:rsidRPr="00642BBA" w:rsidRDefault="00033547" w:rsidP="00980E8F">
            <w:pPr>
              <w:rPr>
                <w:rFonts w:hAnsi="ＭＳ 明朝"/>
                <w:color w:val="000000"/>
                <w:szCs w:val="21"/>
              </w:rPr>
            </w:pPr>
            <w:r>
              <w:rPr>
                <w:rFonts w:hAnsi="ＭＳ 明朝" w:hint="eastAsia"/>
                <w:color w:val="000000"/>
                <w:szCs w:val="21"/>
              </w:rPr>
              <w:t xml:space="preserve">　企画調整会議の校長資料には、学校経営の４つの重点項目を毎回記載することで、主幹や学年主任への意識付けを行った。それにより校内の課題について、企画調整会議や学部運営部会で解決・改善に向けた協議をすることができた。</w:t>
            </w:r>
          </w:p>
        </w:tc>
        <w:tc>
          <w:tcPr>
            <w:tcW w:w="425" w:type="dxa"/>
            <w:shd w:val="clear" w:color="auto" w:fill="auto"/>
          </w:tcPr>
          <w:p w14:paraId="424A8C4D" w14:textId="73D50C5B" w:rsidR="009C18C0" w:rsidRPr="00033547" w:rsidRDefault="00033547" w:rsidP="00980E8F">
            <w:pPr>
              <w:jc w:val="center"/>
              <w:rPr>
                <w:rFonts w:hAnsi="ＭＳ 明朝"/>
              </w:rPr>
            </w:pPr>
            <w:r>
              <w:rPr>
                <w:rFonts w:hAnsi="ＭＳ 明朝" w:hint="eastAsia"/>
              </w:rPr>
              <w:t>A</w:t>
            </w:r>
          </w:p>
        </w:tc>
      </w:tr>
      <w:tr w:rsidR="009C18C0" w:rsidRPr="00CC0EF9" w14:paraId="4B9505D8" w14:textId="77777777" w:rsidTr="00980E8F">
        <w:trPr>
          <w:trHeight w:val="743"/>
        </w:trPr>
        <w:tc>
          <w:tcPr>
            <w:tcW w:w="9243" w:type="dxa"/>
            <w:shd w:val="clear" w:color="auto" w:fill="auto"/>
          </w:tcPr>
          <w:p w14:paraId="12559832" w14:textId="77777777" w:rsidR="009C18C0" w:rsidRPr="009C18C0" w:rsidRDefault="009C18C0" w:rsidP="00980E8F">
            <w:pPr>
              <w:rPr>
                <w:rFonts w:hAnsi="ＭＳ 明朝"/>
                <w:b/>
                <w:bCs/>
                <w:color w:val="000000"/>
                <w:szCs w:val="21"/>
              </w:rPr>
            </w:pPr>
            <w:r w:rsidRPr="009C18C0">
              <w:rPr>
                <w:rFonts w:hAnsi="ＭＳ 明朝" w:hint="eastAsia"/>
                <w:b/>
                <w:bCs/>
                <w:color w:val="000000"/>
                <w:szCs w:val="21"/>
              </w:rPr>
              <w:t>②「不登校傾向、指導困難ケース対応委員会」を設置し、外部専門家や関係機関と連携し解決につなげる。</w:t>
            </w:r>
          </w:p>
          <w:p w14:paraId="371EBC63" w14:textId="5F0AF13A" w:rsidR="009C18C0" w:rsidRPr="00642BBA" w:rsidRDefault="00BC01A5" w:rsidP="009C18C0">
            <w:pPr>
              <w:ind w:firstLineChars="100" w:firstLine="210"/>
              <w:rPr>
                <w:rFonts w:hAnsi="ＭＳ 明朝"/>
                <w:color w:val="000000"/>
                <w:szCs w:val="21"/>
              </w:rPr>
            </w:pPr>
            <w:r>
              <w:rPr>
                <w:rFonts w:hAnsi="ＭＳ 明朝" w:hint="eastAsia"/>
                <w:color w:val="000000"/>
                <w:szCs w:val="21"/>
              </w:rPr>
              <w:t>２</w:t>
            </w:r>
            <w:r w:rsidR="009C18C0" w:rsidRPr="009C18C0">
              <w:rPr>
                <w:rFonts w:hAnsi="ＭＳ 明朝" w:hint="eastAsia"/>
                <w:color w:val="000000"/>
                <w:szCs w:val="21"/>
              </w:rPr>
              <w:t>学期の学年会で、進路担当教員から接遇マナー研修を実施した。また、</w:t>
            </w:r>
            <w:r>
              <w:rPr>
                <w:rFonts w:hAnsi="ＭＳ 明朝" w:hint="eastAsia"/>
                <w:color w:val="000000"/>
                <w:szCs w:val="21"/>
              </w:rPr>
              <w:t>１</w:t>
            </w:r>
            <w:r w:rsidR="009C18C0" w:rsidRPr="009C18C0">
              <w:rPr>
                <w:rFonts w:hAnsi="ＭＳ 明朝" w:hint="eastAsia"/>
                <w:color w:val="000000"/>
                <w:szCs w:val="21"/>
              </w:rPr>
              <w:t>－</w:t>
            </w:r>
            <w:r>
              <w:rPr>
                <w:rFonts w:hAnsi="ＭＳ 明朝" w:hint="eastAsia"/>
                <w:color w:val="000000"/>
                <w:szCs w:val="21"/>
              </w:rPr>
              <w:t>３</w:t>
            </w:r>
            <w:r w:rsidR="009C18C0" w:rsidRPr="009C18C0">
              <w:rPr>
                <w:rFonts w:hAnsi="ＭＳ 明朝" w:hint="eastAsia"/>
                <w:color w:val="000000"/>
                <w:szCs w:val="21"/>
              </w:rPr>
              <w:t>年次研修でも若手教員を対象に別途実施した。</w:t>
            </w:r>
          </w:p>
        </w:tc>
        <w:tc>
          <w:tcPr>
            <w:tcW w:w="425" w:type="dxa"/>
            <w:shd w:val="clear" w:color="auto" w:fill="auto"/>
          </w:tcPr>
          <w:p w14:paraId="312DF822" w14:textId="44258C33" w:rsidR="009C18C0" w:rsidRDefault="009C18C0" w:rsidP="00980E8F">
            <w:pPr>
              <w:jc w:val="center"/>
              <w:rPr>
                <w:rFonts w:hAnsi="ＭＳ 明朝"/>
              </w:rPr>
            </w:pPr>
            <w:r>
              <w:rPr>
                <w:rFonts w:hAnsi="ＭＳ 明朝" w:hint="eastAsia"/>
              </w:rPr>
              <w:t>A</w:t>
            </w:r>
          </w:p>
        </w:tc>
      </w:tr>
      <w:tr w:rsidR="009C18C0" w:rsidRPr="00CC0EF9" w14:paraId="3EEF526C" w14:textId="77777777" w:rsidTr="00980E8F">
        <w:trPr>
          <w:trHeight w:val="743"/>
        </w:trPr>
        <w:tc>
          <w:tcPr>
            <w:tcW w:w="9243" w:type="dxa"/>
            <w:shd w:val="clear" w:color="auto" w:fill="auto"/>
          </w:tcPr>
          <w:p w14:paraId="7C1E34ED" w14:textId="79EF45F0" w:rsidR="009C18C0" w:rsidRPr="009A2DD5" w:rsidRDefault="009A2DD5" w:rsidP="009A2DD5">
            <w:pPr>
              <w:rPr>
                <w:rFonts w:hAnsi="ＭＳ 明朝"/>
                <w:b/>
                <w:bCs/>
                <w:color w:val="000000"/>
                <w:szCs w:val="21"/>
              </w:rPr>
            </w:pPr>
            <w:r w:rsidRPr="009A2DD5">
              <w:rPr>
                <w:rFonts w:hAnsi="ＭＳ 明朝" w:hint="eastAsia"/>
                <w:b/>
                <w:bCs/>
                <w:color w:val="000000"/>
                <w:szCs w:val="21"/>
              </w:rPr>
              <w:t>③</w:t>
            </w:r>
            <w:r w:rsidR="009C18C0" w:rsidRPr="009A2DD5">
              <w:rPr>
                <w:rFonts w:hAnsi="ＭＳ 明朝" w:hint="eastAsia"/>
                <w:b/>
                <w:bCs/>
                <w:color w:val="000000"/>
                <w:szCs w:val="21"/>
              </w:rPr>
              <w:t>教育公務員としての使命を全うする。</w:t>
            </w:r>
          </w:p>
          <w:p w14:paraId="05181B42" w14:textId="2C9F465C" w:rsidR="009A2DD5" w:rsidRPr="009A2DD5" w:rsidRDefault="009A2DD5" w:rsidP="009A2DD5">
            <w:pPr>
              <w:ind w:firstLineChars="100" w:firstLine="210"/>
              <w:rPr>
                <w:rFonts w:hAnsi="ＭＳ 明朝"/>
                <w:color w:val="000000"/>
                <w:szCs w:val="21"/>
              </w:rPr>
            </w:pPr>
            <w:r>
              <w:rPr>
                <w:rFonts w:hAnsi="ＭＳ 明朝" w:hint="eastAsia"/>
                <w:color w:val="000000"/>
                <w:szCs w:val="21"/>
              </w:rPr>
              <w:t>人事部職員課が出す「使命を全うする」を教職員に共有し、教育公務員としての使命を各教職員が確認するとともに、初任者や若手教員については研修会の際に教育公務員としての在り方などについても言及するようにした。</w:t>
            </w:r>
          </w:p>
        </w:tc>
        <w:tc>
          <w:tcPr>
            <w:tcW w:w="425" w:type="dxa"/>
            <w:shd w:val="clear" w:color="auto" w:fill="auto"/>
          </w:tcPr>
          <w:p w14:paraId="08DA6F5F" w14:textId="25F2D027" w:rsidR="009C18C0" w:rsidRDefault="009A2DD5" w:rsidP="009A2DD5">
            <w:pPr>
              <w:rPr>
                <w:rFonts w:hAnsi="ＭＳ 明朝"/>
              </w:rPr>
            </w:pPr>
            <w:r>
              <w:rPr>
                <w:rFonts w:hAnsi="ＭＳ 明朝" w:hint="eastAsia"/>
              </w:rPr>
              <w:t>A</w:t>
            </w:r>
          </w:p>
        </w:tc>
      </w:tr>
      <w:tr w:rsidR="009C18C0" w:rsidRPr="00CC0EF9" w14:paraId="33133C1A" w14:textId="77777777" w:rsidTr="00980E8F">
        <w:trPr>
          <w:trHeight w:val="743"/>
        </w:trPr>
        <w:tc>
          <w:tcPr>
            <w:tcW w:w="9243" w:type="dxa"/>
            <w:shd w:val="clear" w:color="auto" w:fill="auto"/>
          </w:tcPr>
          <w:p w14:paraId="4E5B877A" w14:textId="77777777" w:rsidR="009C18C0" w:rsidRDefault="009C18C0" w:rsidP="00980E8F">
            <w:pPr>
              <w:rPr>
                <w:rFonts w:hAnsi="ＭＳ 明朝"/>
                <w:b/>
                <w:bCs/>
                <w:color w:val="000000"/>
                <w:szCs w:val="21"/>
              </w:rPr>
            </w:pPr>
            <w:r w:rsidRPr="009C18C0">
              <w:rPr>
                <w:rFonts w:hAnsi="ＭＳ 明朝" w:hint="eastAsia"/>
                <w:b/>
                <w:bCs/>
                <w:color w:val="000000"/>
                <w:szCs w:val="21"/>
              </w:rPr>
              <w:t>④</w:t>
            </w:r>
            <w:r w:rsidRPr="009C18C0">
              <w:rPr>
                <w:rFonts w:hAnsi="ＭＳ 明朝" w:hint="eastAsia"/>
                <w:b/>
                <w:bCs/>
                <w:color w:val="000000"/>
                <w:szCs w:val="21"/>
              </w:rPr>
              <w:t>X(</w:t>
            </w:r>
            <w:r w:rsidRPr="009C18C0">
              <w:rPr>
                <w:rFonts w:hAnsi="ＭＳ 明朝" w:hint="eastAsia"/>
                <w:b/>
                <w:bCs/>
                <w:color w:val="000000"/>
                <w:szCs w:val="21"/>
              </w:rPr>
              <w:t>旧</w:t>
            </w:r>
            <w:r w:rsidRPr="009C18C0">
              <w:rPr>
                <w:rFonts w:hAnsi="ＭＳ 明朝" w:hint="eastAsia"/>
                <w:b/>
                <w:bCs/>
                <w:color w:val="000000"/>
                <w:szCs w:val="21"/>
              </w:rPr>
              <w:t>Twitter)</w:t>
            </w:r>
            <w:r w:rsidRPr="009C18C0">
              <w:rPr>
                <w:rFonts w:hAnsi="ＭＳ 明朝" w:hint="eastAsia"/>
                <w:b/>
                <w:bCs/>
                <w:color w:val="000000"/>
                <w:szCs w:val="21"/>
              </w:rPr>
              <w:t>、学校ホームページ、学校だよりを始めとした各種の通信による積極的な情報発信の強化。</w:t>
            </w:r>
          </w:p>
          <w:p w14:paraId="058EE7D0" w14:textId="1C741BE0" w:rsidR="009C18C0" w:rsidRPr="009C18C0" w:rsidRDefault="009C18C0" w:rsidP="009C18C0">
            <w:pPr>
              <w:ind w:firstLineChars="100" w:firstLine="210"/>
              <w:rPr>
                <w:rFonts w:hAnsi="ＭＳ 明朝"/>
                <w:color w:val="000000"/>
                <w:szCs w:val="21"/>
              </w:rPr>
            </w:pPr>
            <w:r w:rsidRPr="009C18C0">
              <w:rPr>
                <w:rFonts w:hAnsi="ＭＳ 明朝" w:hint="eastAsia"/>
                <w:color w:val="000000"/>
                <w:szCs w:val="21"/>
              </w:rPr>
              <w:t>X</w:t>
            </w:r>
            <w:r w:rsidRPr="009C18C0">
              <w:rPr>
                <w:rFonts w:hAnsi="ＭＳ 明朝" w:hint="eastAsia"/>
                <w:color w:val="000000"/>
                <w:szCs w:val="21"/>
              </w:rPr>
              <w:t>についてはほぼ毎週１件以上は発信するように努めた。各種の通信についても発行し、情報発信に努め、学校評価アンケートにおいて、分からないという回答が全般的に減った。</w:t>
            </w:r>
          </w:p>
        </w:tc>
        <w:tc>
          <w:tcPr>
            <w:tcW w:w="425" w:type="dxa"/>
            <w:shd w:val="clear" w:color="auto" w:fill="auto"/>
          </w:tcPr>
          <w:p w14:paraId="565FC4F1" w14:textId="2D5E2B3B" w:rsidR="009C18C0" w:rsidRDefault="009C18C0" w:rsidP="00980E8F">
            <w:pPr>
              <w:jc w:val="center"/>
              <w:rPr>
                <w:rFonts w:hAnsi="ＭＳ 明朝"/>
              </w:rPr>
            </w:pPr>
            <w:r>
              <w:rPr>
                <w:rFonts w:hAnsi="ＭＳ 明朝" w:hint="eastAsia"/>
              </w:rPr>
              <w:t>A</w:t>
            </w:r>
          </w:p>
        </w:tc>
      </w:tr>
      <w:tr w:rsidR="009C18C0" w:rsidRPr="00CC0EF9" w14:paraId="0623E492" w14:textId="77777777" w:rsidTr="00980E8F">
        <w:trPr>
          <w:trHeight w:val="743"/>
        </w:trPr>
        <w:tc>
          <w:tcPr>
            <w:tcW w:w="9243" w:type="dxa"/>
            <w:shd w:val="clear" w:color="auto" w:fill="auto"/>
          </w:tcPr>
          <w:p w14:paraId="7EFF4A8C" w14:textId="77777777" w:rsidR="009C18C0" w:rsidRDefault="009C18C0" w:rsidP="00980E8F">
            <w:pPr>
              <w:rPr>
                <w:rFonts w:hAnsi="ＭＳ 明朝"/>
                <w:b/>
                <w:bCs/>
                <w:color w:val="000000"/>
                <w:szCs w:val="21"/>
              </w:rPr>
            </w:pPr>
            <w:r w:rsidRPr="009C18C0">
              <w:rPr>
                <w:rFonts w:hAnsi="ＭＳ 明朝" w:hint="eastAsia"/>
                <w:b/>
                <w:bCs/>
                <w:color w:val="000000"/>
                <w:szCs w:val="21"/>
              </w:rPr>
              <w:t>⑤ライフ・ワークバランスを踏まえた勤務を推進する。</w:t>
            </w:r>
          </w:p>
          <w:p w14:paraId="248A4CFE" w14:textId="5693AA49" w:rsidR="009C18C0" w:rsidRPr="009C18C0" w:rsidRDefault="009C18C0" w:rsidP="009C18C0">
            <w:pPr>
              <w:ind w:firstLineChars="100" w:firstLine="210"/>
              <w:rPr>
                <w:rFonts w:hAnsi="ＭＳ 明朝"/>
                <w:color w:val="000000"/>
                <w:szCs w:val="21"/>
              </w:rPr>
            </w:pPr>
            <w:r w:rsidRPr="009C18C0">
              <w:rPr>
                <w:rFonts w:hAnsi="ＭＳ 明朝" w:hint="eastAsia"/>
                <w:color w:val="000000"/>
                <w:szCs w:val="21"/>
              </w:rPr>
              <w:t>定時退庁日</w:t>
            </w:r>
            <w:r w:rsidR="000563A7">
              <w:rPr>
                <w:rFonts w:hAnsi="ＭＳ 明朝" w:hint="eastAsia"/>
                <w:color w:val="000000"/>
                <w:szCs w:val="21"/>
              </w:rPr>
              <w:t>を</w:t>
            </w:r>
            <w:r w:rsidRPr="009C18C0">
              <w:rPr>
                <w:rFonts w:hAnsi="ＭＳ 明朝" w:hint="eastAsia"/>
                <w:color w:val="000000"/>
                <w:szCs w:val="21"/>
              </w:rPr>
              <w:t>毎月</w:t>
            </w:r>
            <w:r w:rsidR="009A2DD5">
              <w:rPr>
                <w:rFonts w:hAnsi="ＭＳ 明朝" w:hint="eastAsia"/>
                <w:color w:val="000000"/>
                <w:szCs w:val="21"/>
              </w:rPr>
              <w:t>１</w:t>
            </w:r>
            <w:r w:rsidRPr="009C18C0">
              <w:rPr>
                <w:rFonts w:hAnsi="ＭＳ 明朝" w:hint="eastAsia"/>
                <w:color w:val="000000"/>
                <w:szCs w:val="21"/>
              </w:rPr>
              <w:t>回実施</w:t>
            </w:r>
            <w:r w:rsidR="000563A7">
              <w:rPr>
                <w:rFonts w:hAnsi="ＭＳ 明朝" w:hint="eastAsia"/>
                <w:color w:val="000000"/>
                <w:szCs w:val="21"/>
              </w:rPr>
              <w:t>した</w:t>
            </w:r>
            <w:r w:rsidRPr="009C18C0">
              <w:rPr>
                <w:rFonts w:hAnsi="ＭＳ 明朝" w:hint="eastAsia"/>
                <w:color w:val="000000"/>
                <w:szCs w:val="21"/>
              </w:rPr>
              <w:t>。産業医面談、初任者全員実施。</w:t>
            </w:r>
            <w:r w:rsidR="009A2DD5">
              <w:rPr>
                <w:rFonts w:hAnsi="ＭＳ 明朝" w:hint="eastAsia"/>
                <w:color w:val="000000"/>
                <w:szCs w:val="21"/>
              </w:rPr>
              <w:t>９</w:t>
            </w:r>
            <w:r w:rsidRPr="009C18C0">
              <w:rPr>
                <w:rFonts w:hAnsi="ＭＳ 明朝" w:hint="eastAsia"/>
                <w:color w:val="000000"/>
                <w:szCs w:val="21"/>
              </w:rPr>
              <w:t>月から、毎週水曜日は遅くとも</w:t>
            </w:r>
            <w:r w:rsidRPr="00BC01A5">
              <w:rPr>
                <w:rFonts w:ascii="ＭＳ 明朝" w:eastAsia="ＭＳ 明朝" w:hAnsi="ＭＳ 明朝" w:hint="eastAsia"/>
                <w:color w:val="000000"/>
                <w:szCs w:val="21"/>
              </w:rPr>
              <w:t>19</w:t>
            </w:r>
            <w:r w:rsidRPr="009C18C0">
              <w:rPr>
                <w:rFonts w:hAnsi="ＭＳ 明朝" w:hint="eastAsia"/>
                <w:color w:val="000000"/>
                <w:szCs w:val="21"/>
              </w:rPr>
              <w:t>時には退庁を推奨する日「板橋の日」を設定し、早めの帰宅を促し</w:t>
            </w:r>
            <w:r w:rsidR="000563A7">
              <w:rPr>
                <w:rFonts w:hAnsi="ＭＳ 明朝" w:hint="eastAsia"/>
                <w:color w:val="000000"/>
                <w:szCs w:val="21"/>
              </w:rPr>
              <w:t>た</w:t>
            </w:r>
            <w:r w:rsidRPr="009C18C0">
              <w:rPr>
                <w:rFonts w:hAnsi="ＭＳ 明朝" w:hint="eastAsia"/>
                <w:color w:val="000000"/>
                <w:szCs w:val="21"/>
              </w:rPr>
              <w:t>。</w:t>
            </w:r>
          </w:p>
        </w:tc>
        <w:tc>
          <w:tcPr>
            <w:tcW w:w="425" w:type="dxa"/>
            <w:shd w:val="clear" w:color="auto" w:fill="auto"/>
          </w:tcPr>
          <w:p w14:paraId="68B86C69" w14:textId="2D175E1F" w:rsidR="009C18C0" w:rsidRPr="009C18C0" w:rsidRDefault="009C18C0" w:rsidP="00980E8F">
            <w:pPr>
              <w:jc w:val="center"/>
              <w:rPr>
                <w:rFonts w:hAnsi="ＭＳ 明朝"/>
              </w:rPr>
            </w:pPr>
            <w:r>
              <w:rPr>
                <w:rFonts w:hAnsi="ＭＳ 明朝" w:hint="eastAsia"/>
              </w:rPr>
              <w:t>B</w:t>
            </w:r>
          </w:p>
        </w:tc>
      </w:tr>
      <w:tr w:rsidR="009C18C0" w:rsidRPr="00CC0EF9" w14:paraId="1D0D9400" w14:textId="77777777" w:rsidTr="00980E8F">
        <w:trPr>
          <w:trHeight w:val="743"/>
        </w:trPr>
        <w:tc>
          <w:tcPr>
            <w:tcW w:w="9243" w:type="dxa"/>
            <w:shd w:val="clear" w:color="auto" w:fill="auto"/>
          </w:tcPr>
          <w:p w14:paraId="53180DDD" w14:textId="77777777" w:rsidR="009C18C0" w:rsidRDefault="009C18C0" w:rsidP="00980E8F">
            <w:pPr>
              <w:rPr>
                <w:rFonts w:hAnsi="ＭＳ 明朝"/>
                <w:b/>
                <w:bCs/>
                <w:color w:val="000000"/>
                <w:szCs w:val="21"/>
              </w:rPr>
            </w:pPr>
            <w:r w:rsidRPr="009C18C0">
              <w:rPr>
                <w:rFonts w:hAnsi="ＭＳ 明朝" w:hint="eastAsia"/>
                <w:b/>
                <w:bCs/>
                <w:color w:val="000000"/>
                <w:szCs w:val="21"/>
              </w:rPr>
              <w:t>⑥授業力向上を目指し、「教科学習のねらいを達成するための工夫」について校内研究で取り組む。</w:t>
            </w:r>
          </w:p>
          <w:p w14:paraId="439B280D" w14:textId="01EA2708" w:rsidR="009C18C0" w:rsidRPr="009C18C0" w:rsidRDefault="009A2DD5" w:rsidP="009C18C0">
            <w:pPr>
              <w:ind w:firstLineChars="100" w:firstLine="210"/>
              <w:rPr>
                <w:rFonts w:hAnsi="ＭＳ 明朝"/>
                <w:color w:val="000000"/>
                <w:szCs w:val="21"/>
              </w:rPr>
            </w:pPr>
            <w:r w:rsidRPr="009A2DD5">
              <w:rPr>
                <w:rFonts w:ascii="ＭＳ 明朝" w:eastAsia="ＭＳ 明朝" w:hAnsi="ＭＳ 明朝" w:hint="eastAsia"/>
                <w:color w:val="000000"/>
                <w:szCs w:val="21"/>
              </w:rPr>
              <w:t>11</w:t>
            </w:r>
            <w:r w:rsidR="009C18C0" w:rsidRPr="009C18C0">
              <w:rPr>
                <w:rFonts w:hAnsi="ＭＳ 明朝" w:hint="eastAsia"/>
                <w:color w:val="000000"/>
                <w:szCs w:val="21"/>
              </w:rPr>
              <w:t>月に教員用のタブレット端末が整備され、積極的に授業で活用することができた。校内研修の中で、どのように授業に取り入れていけばよいのか、どういった活用法ができるのかを学ぶことができた。</w:t>
            </w:r>
          </w:p>
        </w:tc>
        <w:tc>
          <w:tcPr>
            <w:tcW w:w="425" w:type="dxa"/>
            <w:shd w:val="clear" w:color="auto" w:fill="auto"/>
          </w:tcPr>
          <w:p w14:paraId="325C614D" w14:textId="0499E6B3" w:rsidR="009C18C0" w:rsidRDefault="009C18C0" w:rsidP="00980E8F">
            <w:pPr>
              <w:jc w:val="center"/>
              <w:rPr>
                <w:rFonts w:hAnsi="ＭＳ 明朝"/>
              </w:rPr>
            </w:pPr>
            <w:r>
              <w:rPr>
                <w:rFonts w:hAnsi="ＭＳ 明朝" w:hint="eastAsia"/>
              </w:rPr>
              <w:t>A</w:t>
            </w:r>
          </w:p>
        </w:tc>
      </w:tr>
      <w:tr w:rsidR="009C18C0" w:rsidRPr="00CC0EF9" w14:paraId="235EE7D3" w14:textId="77777777" w:rsidTr="00980E8F">
        <w:trPr>
          <w:trHeight w:val="743"/>
        </w:trPr>
        <w:tc>
          <w:tcPr>
            <w:tcW w:w="9243" w:type="dxa"/>
            <w:shd w:val="clear" w:color="auto" w:fill="auto"/>
          </w:tcPr>
          <w:p w14:paraId="2068D410" w14:textId="77777777" w:rsidR="009C18C0" w:rsidRDefault="00E139DC" w:rsidP="00980E8F">
            <w:pPr>
              <w:rPr>
                <w:rFonts w:hAnsi="ＭＳ 明朝"/>
                <w:b/>
                <w:bCs/>
                <w:color w:val="000000"/>
                <w:szCs w:val="21"/>
              </w:rPr>
            </w:pPr>
            <w:r w:rsidRPr="00E139DC">
              <w:rPr>
                <w:rFonts w:hAnsi="ＭＳ 明朝" w:hint="eastAsia"/>
                <w:b/>
                <w:bCs/>
                <w:color w:val="000000"/>
                <w:szCs w:val="21"/>
              </w:rPr>
              <w:t>⑦自己肯定感や自尊感情の伸長や生徒が互いを思いやる気持ちの育成を教育活動全体で推進する。</w:t>
            </w:r>
          </w:p>
          <w:p w14:paraId="1560D0C4" w14:textId="77777777" w:rsidR="00E139DC" w:rsidRDefault="00E139DC" w:rsidP="00E139DC">
            <w:pPr>
              <w:ind w:firstLineChars="100" w:firstLine="210"/>
              <w:rPr>
                <w:rFonts w:ascii="ＭＳ 明朝" w:eastAsia="ＭＳ 明朝" w:hAnsi="ＭＳ 明朝" w:cs="ＭＳ 明朝"/>
                <w:color w:val="000000"/>
                <w:szCs w:val="21"/>
              </w:rPr>
            </w:pPr>
            <w:r w:rsidRPr="00E139DC">
              <w:rPr>
                <w:rFonts w:hAnsi="ＭＳ 明朝" w:hint="eastAsia"/>
                <w:color w:val="000000"/>
                <w:szCs w:val="21"/>
              </w:rPr>
              <w:t>昭和大学大学院の准教授を講師でお招きし、「障害のある</w:t>
            </w:r>
            <w:r w:rsidRPr="00E139DC">
              <w:rPr>
                <w:rFonts w:ascii="游ゴシック" w:eastAsia="游ゴシック" w:hAnsi="游ゴシック" w:cs="游ゴシック" w:hint="eastAsia"/>
                <w:color w:val="000000"/>
                <w:szCs w:val="21"/>
              </w:rPr>
              <w:t>⾼</w:t>
            </w:r>
            <w:r w:rsidRPr="00E139DC">
              <w:rPr>
                <w:rFonts w:ascii="ＭＳ 明朝" w:eastAsia="ＭＳ 明朝" w:hAnsi="ＭＳ 明朝" w:cs="ＭＳ 明朝" w:hint="eastAsia"/>
                <w:color w:val="000000"/>
                <w:szCs w:val="21"/>
              </w:rPr>
              <w:t>校</w:t>
            </w:r>
            <w:r w:rsidRPr="00E139DC">
              <w:rPr>
                <w:rFonts w:ascii="游ゴシック" w:eastAsia="游ゴシック" w:hAnsi="游ゴシック" w:cs="游ゴシック" w:hint="eastAsia"/>
                <w:color w:val="000000"/>
                <w:szCs w:val="21"/>
              </w:rPr>
              <w:t>⽣</w:t>
            </w:r>
            <w:r w:rsidRPr="00E139DC">
              <w:rPr>
                <w:rFonts w:ascii="ＭＳ 明朝" w:eastAsia="ＭＳ 明朝" w:hAnsi="ＭＳ 明朝" w:cs="ＭＳ 明朝" w:hint="eastAsia"/>
                <w:color w:val="000000"/>
                <w:szCs w:val="21"/>
              </w:rPr>
              <w:t>の</w:t>
            </w:r>
            <w:r w:rsidRPr="00E139DC">
              <w:rPr>
                <w:rFonts w:ascii="游ゴシック" w:eastAsia="游ゴシック" w:hAnsi="游ゴシック" w:cs="游ゴシック" w:hint="eastAsia"/>
                <w:color w:val="000000"/>
                <w:szCs w:val="21"/>
              </w:rPr>
              <w:t>⾃⼰</w:t>
            </w:r>
            <w:r w:rsidRPr="00E139DC">
              <w:rPr>
                <w:rFonts w:ascii="ＭＳ 明朝" w:eastAsia="ＭＳ 明朝" w:hAnsi="ＭＳ 明朝" w:cs="ＭＳ 明朝" w:hint="eastAsia"/>
                <w:color w:val="000000"/>
                <w:szCs w:val="21"/>
              </w:rPr>
              <w:t>肯定感を</w:t>
            </w:r>
            <w:r w:rsidRPr="00E139DC">
              <w:rPr>
                <w:rFonts w:ascii="游ゴシック" w:eastAsia="游ゴシック" w:hAnsi="游ゴシック" w:cs="游ゴシック" w:hint="eastAsia"/>
                <w:color w:val="000000"/>
                <w:szCs w:val="21"/>
              </w:rPr>
              <w:t>⾼</w:t>
            </w:r>
            <w:r w:rsidRPr="00E139DC">
              <w:rPr>
                <w:rFonts w:ascii="ＭＳ 明朝" w:eastAsia="ＭＳ 明朝" w:hAnsi="ＭＳ 明朝" w:cs="ＭＳ 明朝" w:hint="eastAsia"/>
                <w:color w:val="000000"/>
                <w:szCs w:val="21"/>
              </w:rPr>
              <w:t>めるために</w:t>
            </w:r>
            <w:r w:rsidRPr="00E139DC">
              <w:rPr>
                <w:rFonts w:ascii="游ゴシック" w:eastAsia="游ゴシック" w:hAnsi="游ゴシック" w:cs="游ゴシック" w:hint="eastAsia"/>
                <w:color w:val="000000"/>
                <w:szCs w:val="21"/>
              </w:rPr>
              <w:t>⼤</w:t>
            </w:r>
            <w:r w:rsidRPr="00E139DC">
              <w:rPr>
                <w:rFonts w:ascii="ＭＳ 明朝" w:eastAsia="ＭＳ 明朝" w:hAnsi="ＭＳ 明朝" w:cs="ＭＳ 明朝" w:hint="eastAsia"/>
                <w:color w:val="000000"/>
                <w:szCs w:val="21"/>
              </w:rPr>
              <w:t>切にしたいこと」をテーマにした</w:t>
            </w:r>
            <w:r w:rsidR="000563A7">
              <w:rPr>
                <w:rFonts w:ascii="ＭＳ 明朝" w:eastAsia="ＭＳ 明朝" w:hAnsi="ＭＳ 明朝" w:cs="ＭＳ 明朝" w:hint="eastAsia"/>
                <w:color w:val="000000"/>
                <w:szCs w:val="21"/>
              </w:rPr>
              <w:t>教職員を対象とした</w:t>
            </w:r>
            <w:r w:rsidRPr="00E139DC">
              <w:rPr>
                <w:rFonts w:ascii="ＭＳ 明朝" w:eastAsia="ＭＳ 明朝" w:hAnsi="ＭＳ 明朝" w:cs="ＭＳ 明朝" w:hint="eastAsia"/>
                <w:color w:val="000000"/>
                <w:szCs w:val="21"/>
              </w:rPr>
              <w:t>悉皆研修会を実施することができた。</w:t>
            </w:r>
          </w:p>
          <w:p w14:paraId="7309B66F" w14:textId="7623BCB6" w:rsidR="009E239B" w:rsidRPr="00E139DC" w:rsidRDefault="009E239B" w:rsidP="00E139DC">
            <w:pPr>
              <w:ind w:firstLineChars="100" w:firstLine="210"/>
              <w:rPr>
                <w:rFonts w:hAnsi="ＭＳ 明朝"/>
                <w:color w:val="000000"/>
                <w:szCs w:val="21"/>
              </w:rPr>
            </w:pPr>
          </w:p>
        </w:tc>
        <w:tc>
          <w:tcPr>
            <w:tcW w:w="425" w:type="dxa"/>
            <w:shd w:val="clear" w:color="auto" w:fill="auto"/>
          </w:tcPr>
          <w:p w14:paraId="56A8C373" w14:textId="599EBAA0" w:rsidR="009C18C0" w:rsidRPr="00E139DC" w:rsidRDefault="00E139DC" w:rsidP="00980E8F">
            <w:pPr>
              <w:jc w:val="center"/>
              <w:rPr>
                <w:rFonts w:hAnsi="ＭＳ 明朝"/>
              </w:rPr>
            </w:pPr>
            <w:r>
              <w:rPr>
                <w:rFonts w:hAnsi="ＭＳ 明朝" w:hint="eastAsia"/>
              </w:rPr>
              <w:t>A</w:t>
            </w:r>
          </w:p>
        </w:tc>
      </w:tr>
      <w:tr w:rsidR="00E139DC" w:rsidRPr="00CC0EF9" w14:paraId="417E6180" w14:textId="77777777" w:rsidTr="00980E8F">
        <w:trPr>
          <w:trHeight w:val="743"/>
        </w:trPr>
        <w:tc>
          <w:tcPr>
            <w:tcW w:w="9243" w:type="dxa"/>
            <w:shd w:val="clear" w:color="auto" w:fill="auto"/>
          </w:tcPr>
          <w:p w14:paraId="04D9146D" w14:textId="77777777" w:rsidR="00E139DC" w:rsidRDefault="00E139DC" w:rsidP="00980E8F">
            <w:pPr>
              <w:rPr>
                <w:rFonts w:hAnsi="ＭＳ 明朝"/>
                <w:b/>
                <w:bCs/>
                <w:color w:val="000000"/>
                <w:szCs w:val="21"/>
              </w:rPr>
            </w:pPr>
            <w:r w:rsidRPr="00E139DC">
              <w:rPr>
                <w:rFonts w:hAnsi="ＭＳ 明朝" w:hint="eastAsia"/>
                <w:b/>
                <w:bCs/>
                <w:color w:val="000000"/>
                <w:szCs w:val="21"/>
              </w:rPr>
              <w:lastRenderedPageBreak/>
              <w:t>⑧教員と経営企画室と協働し、指導計画に基づいた予算編成と適切な時期の着実な予算執行についての管理を徹底する。</w:t>
            </w:r>
          </w:p>
          <w:p w14:paraId="2233BC8B" w14:textId="7C840F0C" w:rsidR="00E139DC" w:rsidRPr="00E139DC" w:rsidRDefault="00765F98" w:rsidP="00765F98">
            <w:pPr>
              <w:ind w:firstLineChars="100" w:firstLine="210"/>
              <w:rPr>
                <w:rFonts w:hAnsi="ＭＳ 明朝"/>
                <w:color w:val="000000"/>
                <w:szCs w:val="21"/>
              </w:rPr>
            </w:pPr>
            <w:r w:rsidRPr="00765F98">
              <w:rPr>
                <w:rFonts w:hAnsi="ＭＳ 明朝" w:hint="eastAsia"/>
                <w:color w:val="000000"/>
                <w:szCs w:val="21"/>
              </w:rPr>
              <w:t>会計事故ゼロ。一般需用費のセンター執行率</w:t>
            </w:r>
            <w:r w:rsidR="00A73178" w:rsidRPr="00A73178">
              <w:rPr>
                <w:rFonts w:asciiTheme="minorEastAsia" w:hAnsiTheme="minorEastAsia" w:hint="eastAsia"/>
                <w:color w:val="000000"/>
                <w:szCs w:val="21"/>
              </w:rPr>
              <w:t>73</w:t>
            </w:r>
            <w:r w:rsidRPr="00765F98">
              <w:rPr>
                <w:rFonts w:hAnsi="ＭＳ 明朝" w:hint="eastAsia"/>
                <w:color w:val="000000"/>
                <w:szCs w:val="21"/>
              </w:rPr>
              <w:t>％。</w:t>
            </w:r>
          </w:p>
        </w:tc>
        <w:tc>
          <w:tcPr>
            <w:tcW w:w="425" w:type="dxa"/>
            <w:shd w:val="clear" w:color="auto" w:fill="auto"/>
          </w:tcPr>
          <w:p w14:paraId="35D4D865" w14:textId="5F3FF57D" w:rsidR="00765F98" w:rsidRDefault="00765F98" w:rsidP="00765F98">
            <w:pPr>
              <w:jc w:val="center"/>
              <w:rPr>
                <w:rFonts w:hAnsi="ＭＳ 明朝"/>
              </w:rPr>
            </w:pPr>
            <w:r>
              <w:rPr>
                <w:rFonts w:hAnsi="ＭＳ 明朝" w:hint="eastAsia"/>
              </w:rPr>
              <w:t>A</w:t>
            </w:r>
          </w:p>
        </w:tc>
      </w:tr>
      <w:tr w:rsidR="00E139DC" w:rsidRPr="00CC0EF9" w14:paraId="1D7C0C7D" w14:textId="77777777" w:rsidTr="00980E8F">
        <w:trPr>
          <w:trHeight w:val="743"/>
        </w:trPr>
        <w:tc>
          <w:tcPr>
            <w:tcW w:w="9243" w:type="dxa"/>
            <w:shd w:val="clear" w:color="auto" w:fill="auto"/>
          </w:tcPr>
          <w:p w14:paraId="412136E3" w14:textId="4C99F833" w:rsidR="00E139DC" w:rsidRDefault="00C170C1" w:rsidP="00980E8F">
            <w:pPr>
              <w:rPr>
                <w:rFonts w:hAnsi="ＭＳ 明朝"/>
                <w:b/>
                <w:bCs/>
                <w:color w:val="000000"/>
                <w:szCs w:val="21"/>
              </w:rPr>
            </w:pPr>
            <w:r w:rsidRPr="00C170C1">
              <w:rPr>
                <w:rFonts w:hAnsi="ＭＳ 明朝" w:hint="eastAsia"/>
                <w:b/>
                <w:bCs/>
                <w:color w:val="000000"/>
                <w:szCs w:val="21"/>
              </w:rPr>
              <w:t>⑨学校生活支援シートを有効活用し、学校生活および家庭生活における諸問題を、担任と</w:t>
            </w:r>
            <w:r w:rsidR="00BC01A5">
              <w:rPr>
                <w:rFonts w:hAnsi="ＭＳ 明朝" w:hint="eastAsia"/>
                <w:b/>
                <w:bCs/>
                <w:color w:val="000000"/>
                <w:szCs w:val="21"/>
              </w:rPr>
              <w:t>コーディネーター</w:t>
            </w:r>
            <w:r w:rsidRPr="00C170C1">
              <w:rPr>
                <w:rFonts w:hAnsi="ＭＳ 明朝" w:hint="eastAsia"/>
                <w:b/>
                <w:bCs/>
                <w:color w:val="000000"/>
                <w:szCs w:val="21"/>
              </w:rPr>
              <w:t>が地域関係機関と連携し組織的解決を図る。</w:t>
            </w:r>
          </w:p>
          <w:p w14:paraId="7B35B3C0" w14:textId="0B03ED52" w:rsidR="00C170C1" w:rsidRPr="00C170C1" w:rsidRDefault="00C170C1" w:rsidP="00C170C1">
            <w:pPr>
              <w:ind w:firstLineChars="100" w:firstLine="210"/>
              <w:rPr>
                <w:rFonts w:hAnsi="ＭＳ 明朝"/>
                <w:color w:val="000000"/>
                <w:szCs w:val="21"/>
              </w:rPr>
            </w:pPr>
            <w:r w:rsidRPr="00C170C1">
              <w:rPr>
                <w:rFonts w:hAnsi="ＭＳ 明朝" w:hint="eastAsia"/>
                <w:color w:val="000000"/>
                <w:szCs w:val="21"/>
              </w:rPr>
              <w:t>支援会議は</w:t>
            </w:r>
            <w:r w:rsidRPr="00BC01A5">
              <w:rPr>
                <w:rFonts w:ascii="ＭＳ 明朝" w:eastAsia="ＭＳ 明朝" w:hAnsi="ＭＳ 明朝" w:hint="eastAsia"/>
                <w:color w:val="000000"/>
                <w:szCs w:val="21"/>
              </w:rPr>
              <w:t>15件</w:t>
            </w:r>
            <w:r w:rsidRPr="00C170C1">
              <w:rPr>
                <w:rFonts w:hAnsi="ＭＳ 明朝" w:hint="eastAsia"/>
                <w:color w:val="000000"/>
                <w:szCs w:val="21"/>
              </w:rPr>
              <w:t>以上実施し、各関係機関と情報共有や連携を深め、実態に応じた生徒家庭支援をすることができた。特別支援教育コーディネーター通信は</w:t>
            </w:r>
            <w:r w:rsidR="00BC01A5">
              <w:rPr>
                <w:rFonts w:hAnsi="ＭＳ 明朝" w:hint="eastAsia"/>
                <w:color w:val="000000"/>
                <w:szCs w:val="21"/>
              </w:rPr>
              <w:t>３</w:t>
            </w:r>
            <w:r w:rsidRPr="00C170C1">
              <w:rPr>
                <w:rFonts w:hAnsi="ＭＳ 明朝" w:hint="eastAsia"/>
                <w:color w:val="000000"/>
                <w:szCs w:val="21"/>
              </w:rPr>
              <w:t>回発行</w:t>
            </w:r>
            <w:r w:rsidR="000563A7">
              <w:rPr>
                <w:rFonts w:hAnsi="ＭＳ 明朝" w:hint="eastAsia"/>
                <w:color w:val="000000"/>
                <w:szCs w:val="21"/>
              </w:rPr>
              <w:t>した</w:t>
            </w:r>
            <w:r w:rsidRPr="00C170C1">
              <w:rPr>
                <w:rFonts w:hAnsi="ＭＳ 明朝" w:hint="eastAsia"/>
                <w:color w:val="000000"/>
                <w:szCs w:val="21"/>
              </w:rPr>
              <w:t>。</w:t>
            </w:r>
          </w:p>
        </w:tc>
        <w:tc>
          <w:tcPr>
            <w:tcW w:w="425" w:type="dxa"/>
            <w:shd w:val="clear" w:color="auto" w:fill="auto"/>
          </w:tcPr>
          <w:p w14:paraId="563DD75E" w14:textId="094B37EE" w:rsidR="00E139DC" w:rsidRDefault="00C170C1" w:rsidP="00980E8F">
            <w:pPr>
              <w:jc w:val="center"/>
              <w:rPr>
                <w:rFonts w:hAnsi="ＭＳ 明朝"/>
              </w:rPr>
            </w:pPr>
            <w:r>
              <w:rPr>
                <w:rFonts w:hAnsi="ＭＳ 明朝" w:hint="eastAsia"/>
              </w:rPr>
              <w:t>B</w:t>
            </w:r>
          </w:p>
        </w:tc>
      </w:tr>
      <w:tr w:rsidR="00C170C1" w:rsidRPr="00CC0EF9" w14:paraId="5C39ADE1" w14:textId="77777777" w:rsidTr="00A73178">
        <w:trPr>
          <w:trHeight w:val="132"/>
        </w:trPr>
        <w:tc>
          <w:tcPr>
            <w:tcW w:w="9243" w:type="dxa"/>
            <w:shd w:val="clear" w:color="auto" w:fill="auto"/>
          </w:tcPr>
          <w:p w14:paraId="6BBC294A" w14:textId="77777777" w:rsidR="00C170C1" w:rsidRDefault="00C170C1" w:rsidP="00980E8F">
            <w:pPr>
              <w:rPr>
                <w:rFonts w:hAnsi="ＭＳ 明朝"/>
                <w:b/>
                <w:bCs/>
                <w:color w:val="000000"/>
                <w:szCs w:val="21"/>
              </w:rPr>
            </w:pPr>
            <w:r w:rsidRPr="00C170C1">
              <w:rPr>
                <w:rFonts w:hAnsi="ＭＳ 明朝" w:hint="eastAsia"/>
                <w:b/>
                <w:bCs/>
                <w:color w:val="000000"/>
                <w:szCs w:val="21"/>
              </w:rPr>
              <w:t>⑩都立学校発達障害教育推進エリアネットワークを推進する。</w:t>
            </w:r>
          </w:p>
          <w:p w14:paraId="56B67C62" w14:textId="07EE16B7" w:rsidR="00C170C1" w:rsidRPr="00C170C1" w:rsidRDefault="00A73178" w:rsidP="00C170C1">
            <w:pPr>
              <w:ind w:firstLineChars="100" w:firstLine="210"/>
              <w:rPr>
                <w:rFonts w:hAnsi="ＭＳ 明朝"/>
                <w:color w:val="000000"/>
                <w:szCs w:val="21"/>
              </w:rPr>
            </w:pPr>
            <w:r>
              <w:rPr>
                <w:rFonts w:hAnsi="ＭＳ 明朝" w:hint="eastAsia"/>
                <w:color w:val="000000"/>
                <w:szCs w:val="21"/>
              </w:rPr>
              <w:t>１</w:t>
            </w:r>
            <w:r w:rsidR="00C170C1" w:rsidRPr="00C170C1">
              <w:rPr>
                <w:rFonts w:hAnsi="ＭＳ 明朝" w:hint="eastAsia"/>
                <w:color w:val="000000"/>
                <w:szCs w:val="21"/>
              </w:rPr>
              <w:t>月末までに都立高等学校訪問や相談支援を</w:t>
            </w:r>
            <w:r w:rsidR="00C170C1" w:rsidRPr="00A73178">
              <w:rPr>
                <w:rFonts w:asciiTheme="minorEastAsia" w:hAnsiTheme="minorEastAsia" w:hint="eastAsia"/>
                <w:color w:val="000000"/>
                <w:szCs w:val="21"/>
              </w:rPr>
              <w:t>21回実施</w:t>
            </w:r>
            <w:r w:rsidR="000563A7">
              <w:rPr>
                <w:rFonts w:asciiTheme="minorEastAsia" w:hAnsiTheme="minorEastAsia" w:hint="eastAsia"/>
                <w:color w:val="000000"/>
                <w:szCs w:val="21"/>
              </w:rPr>
              <w:t>した</w:t>
            </w:r>
            <w:r w:rsidR="00C170C1" w:rsidRPr="00A73178">
              <w:rPr>
                <w:rFonts w:asciiTheme="minorEastAsia" w:hAnsiTheme="minorEastAsia" w:hint="eastAsia"/>
                <w:color w:val="000000"/>
                <w:szCs w:val="21"/>
              </w:rPr>
              <w:t>。</w:t>
            </w:r>
            <w:r>
              <w:rPr>
                <w:rFonts w:asciiTheme="minorEastAsia" w:hAnsiTheme="minorEastAsia" w:hint="eastAsia"/>
                <w:color w:val="000000"/>
                <w:szCs w:val="21"/>
              </w:rPr>
              <w:t>２</w:t>
            </w:r>
            <w:r w:rsidR="00C170C1" w:rsidRPr="00A73178">
              <w:rPr>
                <w:rFonts w:asciiTheme="minorEastAsia" w:hAnsiTheme="minorEastAsia" w:hint="eastAsia"/>
                <w:color w:val="000000"/>
                <w:szCs w:val="21"/>
              </w:rPr>
              <w:t>月には第</w:t>
            </w:r>
            <w:r>
              <w:rPr>
                <w:rFonts w:asciiTheme="minorEastAsia" w:hAnsiTheme="minorEastAsia" w:hint="eastAsia"/>
                <w:color w:val="000000"/>
                <w:szCs w:val="21"/>
              </w:rPr>
              <w:t>２</w:t>
            </w:r>
            <w:r w:rsidR="00C170C1" w:rsidRPr="00C170C1">
              <w:rPr>
                <w:rFonts w:hAnsi="ＭＳ 明朝" w:hint="eastAsia"/>
                <w:color w:val="000000"/>
                <w:szCs w:val="21"/>
              </w:rPr>
              <w:t>回目の地区情報交換会を実施</w:t>
            </w:r>
            <w:r>
              <w:rPr>
                <w:rFonts w:hAnsi="ＭＳ 明朝" w:hint="eastAsia"/>
                <w:color w:val="000000"/>
                <w:szCs w:val="21"/>
              </w:rPr>
              <w:t>した</w:t>
            </w:r>
            <w:r w:rsidR="00C170C1" w:rsidRPr="00C170C1">
              <w:rPr>
                <w:rFonts w:hAnsi="ＭＳ 明朝" w:hint="eastAsia"/>
                <w:color w:val="000000"/>
                <w:szCs w:val="21"/>
              </w:rPr>
              <w:t>。</w:t>
            </w:r>
          </w:p>
        </w:tc>
        <w:tc>
          <w:tcPr>
            <w:tcW w:w="425" w:type="dxa"/>
            <w:shd w:val="clear" w:color="auto" w:fill="auto"/>
          </w:tcPr>
          <w:p w14:paraId="31CE8E66" w14:textId="19B8C090" w:rsidR="00C170C1" w:rsidRDefault="00C170C1" w:rsidP="00980E8F">
            <w:pPr>
              <w:jc w:val="center"/>
              <w:rPr>
                <w:rFonts w:hAnsi="ＭＳ 明朝"/>
              </w:rPr>
            </w:pPr>
            <w:r>
              <w:rPr>
                <w:rFonts w:hAnsi="ＭＳ 明朝" w:hint="eastAsia"/>
              </w:rPr>
              <w:t>B</w:t>
            </w:r>
          </w:p>
        </w:tc>
      </w:tr>
      <w:tr w:rsidR="00C170C1" w:rsidRPr="00CC0EF9" w14:paraId="7090225A" w14:textId="77777777" w:rsidTr="00980E8F">
        <w:trPr>
          <w:trHeight w:val="743"/>
        </w:trPr>
        <w:tc>
          <w:tcPr>
            <w:tcW w:w="9243" w:type="dxa"/>
            <w:shd w:val="clear" w:color="auto" w:fill="auto"/>
          </w:tcPr>
          <w:p w14:paraId="48CE1740" w14:textId="77777777" w:rsidR="00C170C1" w:rsidRDefault="008037B3" w:rsidP="00980E8F">
            <w:pPr>
              <w:rPr>
                <w:rFonts w:hAnsi="ＭＳ 明朝"/>
                <w:b/>
                <w:bCs/>
                <w:color w:val="000000"/>
                <w:szCs w:val="21"/>
              </w:rPr>
            </w:pPr>
            <w:r w:rsidRPr="008037B3">
              <w:rPr>
                <w:rFonts w:hAnsi="ＭＳ 明朝" w:hint="eastAsia"/>
                <w:b/>
                <w:bCs/>
                <w:color w:val="000000"/>
                <w:szCs w:val="21"/>
              </w:rPr>
              <w:t>⑪入学相談の充実を図るため、近隣学校との連携を深める。</w:t>
            </w:r>
          </w:p>
          <w:p w14:paraId="11CAC28F" w14:textId="2C58A988" w:rsidR="008037B3" w:rsidRPr="008037B3" w:rsidRDefault="008037B3" w:rsidP="008037B3">
            <w:pPr>
              <w:ind w:firstLineChars="100" w:firstLine="210"/>
              <w:rPr>
                <w:rFonts w:hAnsi="ＭＳ 明朝"/>
                <w:color w:val="000000"/>
                <w:szCs w:val="21"/>
              </w:rPr>
            </w:pPr>
            <w:r w:rsidRPr="008037B3">
              <w:rPr>
                <w:rFonts w:hAnsi="ＭＳ 明朝" w:hint="eastAsia"/>
                <w:color w:val="000000"/>
                <w:szCs w:val="21"/>
              </w:rPr>
              <w:t>中学校訪問（高島特別支援学校、本校に進学予定の生徒のいる中学校支援級）を</w:t>
            </w:r>
            <w:r w:rsidR="00BC01A5">
              <w:rPr>
                <w:rFonts w:hAnsi="ＭＳ 明朝" w:hint="eastAsia"/>
                <w:color w:val="000000"/>
                <w:szCs w:val="21"/>
              </w:rPr>
              <w:t>２</w:t>
            </w:r>
            <w:r w:rsidRPr="008037B3">
              <w:rPr>
                <w:rFonts w:hAnsi="ＭＳ 明朝" w:hint="eastAsia"/>
                <w:color w:val="000000"/>
                <w:szCs w:val="21"/>
              </w:rPr>
              <w:t>学期に</w:t>
            </w:r>
            <w:r w:rsidRPr="00BC01A5">
              <w:rPr>
                <w:rFonts w:ascii="ＭＳ 明朝" w:eastAsia="ＭＳ 明朝" w:hAnsi="ＭＳ 明朝" w:hint="eastAsia"/>
                <w:color w:val="000000"/>
                <w:szCs w:val="21"/>
              </w:rPr>
              <w:t>15校</w:t>
            </w:r>
            <w:r w:rsidRPr="008037B3">
              <w:rPr>
                <w:rFonts w:hAnsi="ＭＳ 明朝" w:hint="eastAsia"/>
                <w:color w:val="000000"/>
                <w:szCs w:val="21"/>
              </w:rPr>
              <w:t>実施した。生徒ケースの把握など近隣学校との連携を深めることができた。</w:t>
            </w:r>
          </w:p>
        </w:tc>
        <w:tc>
          <w:tcPr>
            <w:tcW w:w="425" w:type="dxa"/>
            <w:shd w:val="clear" w:color="auto" w:fill="auto"/>
          </w:tcPr>
          <w:p w14:paraId="2A96A6F7" w14:textId="2EDAFA43" w:rsidR="00C170C1" w:rsidRDefault="008037B3" w:rsidP="00980E8F">
            <w:pPr>
              <w:jc w:val="center"/>
              <w:rPr>
                <w:rFonts w:hAnsi="ＭＳ 明朝"/>
              </w:rPr>
            </w:pPr>
            <w:r>
              <w:rPr>
                <w:rFonts w:hAnsi="ＭＳ 明朝" w:hint="eastAsia"/>
              </w:rPr>
              <w:t>A</w:t>
            </w:r>
          </w:p>
        </w:tc>
      </w:tr>
      <w:tr w:rsidR="00C170C1" w:rsidRPr="00CC0EF9" w14:paraId="0A9DAEF7" w14:textId="77777777" w:rsidTr="00980E8F">
        <w:trPr>
          <w:trHeight w:val="743"/>
        </w:trPr>
        <w:tc>
          <w:tcPr>
            <w:tcW w:w="9243" w:type="dxa"/>
            <w:shd w:val="clear" w:color="auto" w:fill="auto"/>
          </w:tcPr>
          <w:p w14:paraId="249D9BC8" w14:textId="0D8F46C8" w:rsidR="00C170C1" w:rsidRDefault="008037B3" w:rsidP="00980E8F">
            <w:pPr>
              <w:rPr>
                <w:rFonts w:hAnsi="ＭＳ 明朝"/>
                <w:b/>
                <w:bCs/>
                <w:color w:val="000000"/>
                <w:szCs w:val="21"/>
              </w:rPr>
            </w:pPr>
            <w:r w:rsidRPr="008037B3">
              <w:rPr>
                <w:rFonts w:hAnsi="ＭＳ 明朝" w:hint="eastAsia"/>
                <w:b/>
                <w:bCs/>
                <w:color w:val="000000"/>
                <w:szCs w:val="21"/>
              </w:rPr>
              <w:t>⑫放課後等</w:t>
            </w:r>
            <w:r w:rsidR="00BC01A5">
              <w:rPr>
                <w:rFonts w:hAnsi="ＭＳ 明朝" w:hint="eastAsia"/>
                <w:b/>
                <w:bCs/>
                <w:color w:val="000000"/>
                <w:szCs w:val="21"/>
              </w:rPr>
              <w:t>デイサービス・ヘルパー</w:t>
            </w:r>
            <w:r w:rsidRPr="008037B3">
              <w:rPr>
                <w:rFonts w:hAnsi="ＭＳ 明朝" w:hint="eastAsia"/>
                <w:b/>
                <w:bCs/>
                <w:color w:val="000000"/>
                <w:szCs w:val="21"/>
              </w:rPr>
              <w:t>事業所等との連絡会を設置し、連携強化を図る。</w:t>
            </w:r>
          </w:p>
          <w:p w14:paraId="52C6AABB" w14:textId="5A4CA6BC" w:rsidR="008037B3" w:rsidRPr="008037B3" w:rsidRDefault="008037B3" w:rsidP="008037B3">
            <w:pPr>
              <w:ind w:firstLineChars="100" w:firstLine="210"/>
              <w:rPr>
                <w:rFonts w:hAnsi="ＭＳ 明朝"/>
                <w:color w:val="000000"/>
                <w:szCs w:val="21"/>
              </w:rPr>
            </w:pPr>
            <w:r w:rsidRPr="008037B3">
              <w:rPr>
                <w:rFonts w:hAnsi="ＭＳ 明朝" w:hint="eastAsia"/>
                <w:color w:val="000000"/>
                <w:szCs w:val="21"/>
              </w:rPr>
              <w:t>連絡会を</w:t>
            </w:r>
            <w:r w:rsidR="00F06BD8">
              <w:rPr>
                <w:rFonts w:hAnsi="ＭＳ 明朝" w:hint="eastAsia"/>
                <w:color w:val="000000"/>
                <w:szCs w:val="21"/>
              </w:rPr>
              <w:t>２</w:t>
            </w:r>
            <w:r w:rsidR="00A73178">
              <w:rPr>
                <w:rFonts w:hAnsi="ＭＳ 明朝" w:hint="eastAsia"/>
                <w:color w:val="000000"/>
                <w:szCs w:val="21"/>
              </w:rPr>
              <w:t>回</w:t>
            </w:r>
            <w:r w:rsidRPr="008037B3">
              <w:rPr>
                <w:rFonts w:hAnsi="ＭＳ 明朝" w:hint="eastAsia"/>
                <w:color w:val="000000"/>
                <w:szCs w:val="21"/>
              </w:rPr>
              <w:t>実施する</w:t>
            </w:r>
            <w:r w:rsidR="00F06BD8">
              <w:rPr>
                <w:rFonts w:hAnsi="ＭＳ 明朝" w:hint="eastAsia"/>
                <w:color w:val="000000"/>
                <w:szCs w:val="21"/>
              </w:rPr>
              <w:t>ことができた</w:t>
            </w:r>
            <w:r w:rsidRPr="008037B3">
              <w:rPr>
                <w:rFonts w:hAnsi="ＭＳ 明朝" w:hint="eastAsia"/>
                <w:color w:val="000000"/>
                <w:szCs w:val="21"/>
              </w:rPr>
              <w:t>。</w:t>
            </w:r>
          </w:p>
        </w:tc>
        <w:tc>
          <w:tcPr>
            <w:tcW w:w="425" w:type="dxa"/>
            <w:shd w:val="clear" w:color="auto" w:fill="auto"/>
          </w:tcPr>
          <w:p w14:paraId="2A90A885" w14:textId="77CEAE18" w:rsidR="00C170C1" w:rsidRPr="00F06BD8" w:rsidRDefault="00F06BD8" w:rsidP="00980E8F">
            <w:pPr>
              <w:jc w:val="center"/>
              <w:rPr>
                <w:rFonts w:hAnsi="ＭＳ 明朝"/>
              </w:rPr>
            </w:pPr>
            <w:r>
              <w:rPr>
                <w:rFonts w:hAnsi="ＭＳ 明朝" w:hint="eastAsia"/>
              </w:rPr>
              <w:t>B</w:t>
            </w:r>
          </w:p>
        </w:tc>
      </w:tr>
      <w:tr w:rsidR="00F06BD8" w:rsidRPr="00CC0EF9" w14:paraId="6C6BEE7C" w14:textId="77777777" w:rsidTr="00980E8F">
        <w:trPr>
          <w:trHeight w:val="743"/>
        </w:trPr>
        <w:tc>
          <w:tcPr>
            <w:tcW w:w="9243" w:type="dxa"/>
            <w:shd w:val="clear" w:color="auto" w:fill="auto"/>
          </w:tcPr>
          <w:p w14:paraId="37A74C87" w14:textId="77777777" w:rsidR="00F06BD8" w:rsidRDefault="00F06BD8" w:rsidP="00980E8F">
            <w:pPr>
              <w:rPr>
                <w:rFonts w:hAnsi="ＭＳ 明朝"/>
                <w:b/>
                <w:bCs/>
                <w:color w:val="000000"/>
                <w:szCs w:val="21"/>
              </w:rPr>
            </w:pPr>
            <w:r w:rsidRPr="00F06BD8">
              <w:rPr>
                <w:rFonts w:hAnsi="ＭＳ 明朝" w:hint="eastAsia"/>
                <w:b/>
                <w:bCs/>
                <w:color w:val="000000"/>
                <w:szCs w:val="21"/>
              </w:rPr>
              <w:t>⑬特別支援教育理解啓発事業を推進する。</w:t>
            </w:r>
          </w:p>
          <w:p w14:paraId="66FC016C" w14:textId="78E9B080" w:rsidR="00F06BD8" w:rsidRPr="00F06BD8" w:rsidRDefault="00BC01A5" w:rsidP="00F06BD8">
            <w:pPr>
              <w:ind w:firstLineChars="100" w:firstLine="210"/>
              <w:rPr>
                <w:rFonts w:hAnsi="ＭＳ 明朝"/>
                <w:color w:val="000000"/>
                <w:szCs w:val="21"/>
              </w:rPr>
            </w:pPr>
            <w:r>
              <w:rPr>
                <w:rFonts w:hAnsi="ＭＳ 明朝" w:hint="eastAsia"/>
                <w:color w:val="000000"/>
                <w:szCs w:val="21"/>
              </w:rPr>
              <w:t>１</w:t>
            </w:r>
            <w:r w:rsidR="00F06BD8" w:rsidRPr="00F06BD8">
              <w:rPr>
                <w:rFonts w:hAnsi="ＭＳ 明朝" w:hint="eastAsia"/>
                <w:color w:val="000000"/>
                <w:szCs w:val="21"/>
              </w:rPr>
              <w:t>月</w:t>
            </w:r>
            <w:r>
              <w:rPr>
                <w:rFonts w:hAnsi="ＭＳ 明朝" w:hint="eastAsia"/>
                <w:color w:val="000000"/>
                <w:szCs w:val="21"/>
              </w:rPr>
              <w:t>６</w:t>
            </w:r>
            <w:r w:rsidR="00F06BD8" w:rsidRPr="00F06BD8">
              <w:rPr>
                <w:rFonts w:hAnsi="ＭＳ 明朝" w:hint="eastAsia"/>
                <w:color w:val="000000"/>
                <w:szCs w:val="21"/>
              </w:rPr>
              <w:t>日に特別支援教育理解啓発事業研修会を、</w:t>
            </w:r>
            <w:r w:rsidR="001C2AA0">
              <w:rPr>
                <w:rFonts w:hAnsi="ＭＳ 明朝" w:hint="eastAsia"/>
                <w:color w:val="000000"/>
                <w:szCs w:val="21"/>
              </w:rPr>
              <w:t>本校外部専門員で公認心理師である先生</w:t>
            </w:r>
            <w:r w:rsidR="00F06BD8" w:rsidRPr="00F06BD8">
              <w:rPr>
                <w:rFonts w:hAnsi="ＭＳ 明朝" w:hint="eastAsia"/>
                <w:color w:val="000000"/>
                <w:szCs w:val="21"/>
              </w:rPr>
              <w:t>をお招きし、ＰＴＡ主催で実施した。</w:t>
            </w:r>
          </w:p>
        </w:tc>
        <w:tc>
          <w:tcPr>
            <w:tcW w:w="425" w:type="dxa"/>
            <w:shd w:val="clear" w:color="auto" w:fill="auto"/>
          </w:tcPr>
          <w:p w14:paraId="6CCF6BEA" w14:textId="3C30D6FB" w:rsidR="00F06BD8" w:rsidRDefault="00F06BD8" w:rsidP="00980E8F">
            <w:pPr>
              <w:jc w:val="center"/>
              <w:rPr>
                <w:rFonts w:hAnsi="ＭＳ 明朝"/>
              </w:rPr>
            </w:pPr>
            <w:r>
              <w:rPr>
                <w:rFonts w:hAnsi="ＭＳ 明朝" w:hint="eastAsia"/>
              </w:rPr>
              <w:t>A</w:t>
            </w:r>
          </w:p>
        </w:tc>
      </w:tr>
      <w:tr w:rsidR="00F06BD8" w:rsidRPr="00CC0EF9" w14:paraId="50C95C68" w14:textId="77777777" w:rsidTr="00980E8F">
        <w:trPr>
          <w:trHeight w:val="743"/>
        </w:trPr>
        <w:tc>
          <w:tcPr>
            <w:tcW w:w="9243" w:type="dxa"/>
            <w:shd w:val="clear" w:color="auto" w:fill="auto"/>
          </w:tcPr>
          <w:p w14:paraId="2D8E6C14" w14:textId="77777777" w:rsidR="00F06BD8" w:rsidRDefault="00F06BD8" w:rsidP="00980E8F">
            <w:pPr>
              <w:rPr>
                <w:rFonts w:hAnsi="ＭＳ 明朝"/>
                <w:b/>
                <w:bCs/>
                <w:color w:val="000000"/>
                <w:szCs w:val="21"/>
              </w:rPr>
            </w:pPr>
            <w:r w:rsidRPr="00F06BD8">
              <w:rPr>
                <w:rFonts w:hAnsi="ＭＳ 明朝" w:hint="eastAsia"/>
                <w:b/>
                <w:bCs/>
                <w:color w:val="000000"/>
                <w:szCs w:val="21"/>
              </w:rPr>
              <w:t>⑭学校開放事業を計画的に実施する。</w:t>
            </w:r>
          </w:p>
          <w:p w14:paraId="0F0F73B0" w14:textId="3C7B9141" w:rsidR="00F06BD8" w:rsidRPr="00F06BD8" w:rsidRDefault="00F06BD8" w:rsidP="00F06BD8">
            <w:pPr>
              <w:ind w:firstLineChars="100" w:firstLine="210"/>
              <w:rPr>
                <w:rFonts w:hAnsi="ＭＳ 明朝"/>
                <w:color w:val="000000"/>
                <w:szCs w:val="21"/>
              </w:rPr>
            </w:pPr>
            <w:r w:rsidRPr="00F06BD8">
              <w:rPr>
                <w:rFonts w:hAnsi="ＭＳ 明朝" w:hint="eastAsia"/>
                <w:color w:val="000000"/>
                <w:szCs w:val="21"/>
              </w:rPr>
              <w:t>本人講座は</w:t>
            </w:r>
            <w:r w:rsidR="00BC01A5">
              <w:rPr>
                <w:rFonts w:hAnsi="ＭＳ 明朝" w:hint="eastAsia"/>
                <w:color w:val="000000"/>
                <w:szCs w:val="21"/>
              </w:rPr>
              <w:t>１</w:t>
            </w:r>
            <w:r w:rsidRPr="00F06BD8">
              <w:rPr>
                <w:rFonts w:hAnsi="ＭＳ 明朝" w:hint="eastAsia"/>
                <w:color w:val="000000"/>
                <w:szCs w:val="21"/>
              </w:rPr>
              <w:t>月末までに計画通り</w:t>
            </w:r>
            <w:r w:rsidR="00BC01A5">
              <w:rPr>
                <w:rFonts w:hAnsi="ＭＳ 明朝" w:hint="eastAsia"/>
                <w:color w:val="000000"/>
                <w:szCs w:val="21"/>
              </w:rPr>
              <w:t>３</w:t>
            </w:r>
            <w:r w:rsidRPr="00F06BD8">
              <w:rPr>
                <w:rFonts w:hAnsi="ＭＳ 明朝" w:hint="eastAsia"/>
                <w:color w:val="000000"/>
                <w:szCs w:val="21"/>
              </w:rPr>
              <w:t>回実施</w:t>
            </w:r>
            <w:r w:rsidR="001C2AA0">
              <w:rPr>
                <w:rFonts w:hAnsi="ＭＳ 明朝" w:hint="eastAsia"/>
                <w:color w:val="000000"/>
                <w:szCs w:val="21"/>
              </w:rPr>
              <w:t>した</w:t>
            </w:r>
            <w:r w:rsidRPr="00F06BD8">
              <w:rPr>
                <w:rFonts w:hAnsi="ＭＳ 明朝" w:hint="eastAsia"/>
                <w:color w:val="000000"/>
                <w:szCs w:val="21"/>
              </w:rPr>
              <w:t>。</w:t>
            </w:r>
            <w:r w:rsidR="00BC01A5">
              <w:rPr>
                <w:rFonts w:hAnsi="ＭＳ 明朝" w:hint="eastAsia"/>
                <w:color w:val="000000"/>
                <w:szCs w:val="21"/>
              </w:rPr>
              <w:t>３</w:t>
            </w:r>
            <w:r w:rsidRPr="00F06BD8">
              <w:rPr>
                <w:rFonts w:hAnsi="ＭＳ 明朝" w:hint="eastAsia"/>
                <w:color w:val="000000"/>
                <w:szCs w:val="21"/>
              </w:rPr>
              <w:t>月に最後の</w:t>
            </w:r>
            <w:r w:rsidR="00BC01A5">
              <w:rPr>
                <w:rFonts w:hAnsi="ＭＳ 明朝" w:hint="eastAsia"/>
                <w:color w:val="000000"/>
                <w:szCs w:val="21"/>
              </w:rPr>
              <w:t>４</w:t>
            </w:r>
            <w:r w:rsidRPr="00F06BD8">
              <w:rPr>
                <w:rFonts w:hAnsi="ＭＳ 明朝" w:hint="eastAsia"/>
                <w:color w:val="000000"/>
                <w:szCs w:val="21"/>
              </w:rPr>
              <w:t>回目を実施予定で、毎回卒業生が多く参加し、働く生活を支えるために必要なこと（お金のこと、日常生活のこと、働く意欲など）を一緒に学ぶことができ</w:t>
            </w:r>
            <w:r w:rsidR="001C2AA0">
              <w:rPr>
                <w:rFonts w:hAnsi="ＭＳ 明朝" w:hint="eastAsia"/>
                <w:color w:val="000000"/>
                <w:szCs w:val="21"/>
              </w:rPr>
              <w:t>た</w:t>
            </w:r>
            <w:r w:rsidRPr="00F06BD8">
              <w:rPr>
                <w:rFonts w:hAnsi="ＭＳ 明朝" w:hint="eastAsia"/>
                <w:color w:val="000000"/>
                <w:szCs w:val="21"/>
              </w:rPr>
              <w:t>。</w:t>
            </w:r>
          </w:p>
        </w:tc>
        <w:tc>
          <w:tcPr>
            <w:tcW w:w="425" w:type="dxa"/>
            <w:shd w:val="clear" w:color="auto" w:fill="auto"/>
          </w:tcPr>
          <w:p w14:paraId="5ED5F29D" w14:textId="78E55623" w:rsidR="00F06BD8" w:rsidRDefault="00F06BD8" w:rsidP="00980E8F">
            <w:pPr>
              <w:jc w:val="center"/>
              <w:rPr>
                <w:rFonts w:hAnsi="ＭＳ 明朝"/>
              </w:rPr>
            </w:pPr>
            <w:r>
              <w:rPr>
                <w:rFonts w:hAnsi="ＭＳ 明朝" w:hint="eastAsia"/>
              </w:rPr>
              <w:t>B</w:t>
            </w:r>
          </w:p>
        </w:tc>
      </w:tr>
      <w:tr w:rsidR="00F06BD8" w:rsidRPr="00CC0EF9" w14:paraId="36F885CF" w14:textId="77777777" w:rsidTr="00980E8F">
        <w:trPr>
          <w:trHeight w:val="743"/>
        </w:trPr>
        <w:tc>
          <w:tcPr>
            <w:tcW w:w="9243" w:type="dxa"/>
            <w:shd w:val="clear" w:color="auto" w:fill="auto"/>
          </w:tcPr>
          <w:p w14:paraId="7F382B07" w14:textId="77777777" w:rsidR="00F06BD8" w:rsidRDefault="00F06BD8" w:rsidP="00980E8F">
            <w:pPr>
              <w:rPr>
                <w:rFonts w:hAnsi="ＭＳ 明朝"/>
                <w:b/>
                <w:bCs/>
                <w:color w:val="000000"/>
                <w:szCs w:val="21"/>
              </w:rPr>
            </w:pPr>
            <w:r w:rsidRPr="00F06BD8">
              <w:rPr>
                <w:rFonts w:hAnsi="ＭＳ 明朝" w:hint="eastAsia"/>
                <w:b/>
                <w:bCs/>
                <w:color w:val="000000"/>
                <w:szCs w:val="21"/>
              </w:rPr>
              <w:t>⑮就学奨励費について担任と経営企画室と協働し、円滑な業務遂行を目指す。</w:t>
            </w:r>
          </w:p>
          <w:p w14:paraId="37ED533B" w14:textId="51703C1A" w:rsidR="00F06BD8" w:rsidRPr="00F06BD8" w:rsidRDefault="00BC01A5" w:rsidP="00765F98">
            <w:pPr>
              <w:ind w:firstLineChars="100" w:firstLine="210"/>
              <w:rPr>
                <w:rFonts w:hAnsi="ＭＳ 明朝"/>
                <w:color w:val="000000"/>
                <w:szCs w:val="21"/>
              </w:rPr>
            </w:pPr>
            <w:r>
              <w:rPr>
                <w:rFonts w:hAnsi="ＭＳ 明朝" w:hint="eastAsia"/>
                <w:color w:val="000000"/>
                <w:szCs w:val="21"/>
              </w:rPr>
              <w:t>９</w:t>
            </w:r>
            <w:r w:rsidR="00765F98" w:rsidRPr="00765F98">
              <w:rPr>
                <w:rFonts w:hAnsi="ＭＳ 明朝" w:hint="eastAsia"/>
                <w:color w:val="000000"/>
                <w:szCs w:val="21"/>
              </w:rPr>
              <w:t>月</w:t>
            </w:r>
            <w:r>
              <w:rPr>
                <w:rFonts w:hAnsi="ＭＳ 明朝" w:hint="eastAsia"/>
                <w:color w:val="000000"/>
                <w:szCs w:val="21"/>
              </w:rPr>
              <w:t>６</w:t>
            </w:r>
            <w:r w:rsidR="00765F98" w:rsidRPr="00765F98">
              <w:rPr>
                <w:rFonts w:hAnsi="ＭＳ 明朝" w:hint="eastAsia"/>
                <w:color w:val="000000"/>
                <w:szCs w:val="21"/>
              </w:rPr>
              <w:t>日に</w:t>
            </w:r>
            <w:r w:rsidR="00765F98">
              <w:rPr>
                <w:rFonts w:hAnsi="ＭＳ 明朝" w:hint="eastAsia"/>
                <w:color w:val="000000"/>
                <w:szCs w:val="21"/>
              </w:rPr>
              <w:t>職員研修を</w:t>
            </w:r>
            <w:r w:rsidR="00765F98" w:rsidRPr="00765F98">
              <w:rPr>
                <w:rFonts w:hAnsi="ＭＳ 明朝" w:hint="eastAsia"/>
                <w:color w:val="000000"/>
                <w:szCs w:val="21"/>
              </w:rPr>
              <w:t>実施した。</w:t>
            </w:r>
          </w:p>
        </w:tc>
        <w:tc>
          <w:tcPr>
            <w:tcW w:w="425" w:type="dxa"/>
            <w:shd w:val="clear" w:color="auto" w:fill="auto"/>
          </w:tcPr>
          <w:p w14:paraId="269ED906" w14:textId="7FF2BE74" w:rsidR="00F06BD8" w:rsidRDefault="00765F98" w:rsidP="00980E8F">
            <w:pPr>
              <w:jc w:val="center"/>
              <w:rPr>
                <w:rFonts w:hAnsi="ＭＳ 明朝"/>
              </w:rPr>
            </w:pPr>
            <w:r>
              <w:rPr>
                <w:rFonts w:hAnsi="ＭＳ 明朝" w:hint="eastAsia"/>
              </w:rPr>
              <w:t>A</w:t>
            </w:r>
          </w:p>
        </w:tc>
      </w:tr>
      <w:tr w:rsidR="00F06BD8" w:rsidRPr="00CC0EF9" w14:paraId="469EA542" w14:textId="77777777" w:rsidTr="00980E8F">
        <w:trPr>
          <w:trHeight w:val="743"/>
        </w:trPr>
        <w:tc>
          <w:tcPr>
            <w:tcW w:w="9243" w:type="dxa"/>
            <w:shd w:val="clear" w:color="auto" w:fill="auto"/>
          </w:tcPr>
          <w:p w14:paraId="41E538B7" w14:textId="0D2749E4" w:rsidR="00F06BD8" w:rsidRDefault="00F06BD8" w:rsidP="00980E8F">
            <w:pPr>
              <w:rPr>
                <w:rFonts w:hAnsi="ＭＳ 明朝"/>
                <w:b/>
                <w:bCs/>
                <w:color w:val="000000"/>
                <w:szCs w:val="21"/>
              </w:rPr>
            </w:pPr>
            <w:r w:rsidRPr="00F06BD8">
              <w:rPr>
                <w:rFonts w:hAnsi="ＭＳ 明朝" w:hint="eastAsia"/>
                <w:b/>
                <w:bCs/>
                <w:color w:val="000000"/>
                <w:szCs w:val="21"/>
              </w:rPr>
              <w:t>⑯学校経営計画に基づく分掌・委員会業務計画等を作成し、業務改善に努める。業務</w:t>
            </w:r>
            <w:r w:rsidR="00BC01A5">
              <w:rPr>
                <w:rFonts w:hAnsi="ＭＳ 明朝" w:hint="eastAsia"/>
                <w:b/>
                <w:bCs/>
                <w:color w:val="000000"/>
                <w:szCs w:val="21"/>
              </w:rPr>
              <w:t>マニュアル</w:t>
            </w:r>
            <w:r w:rsidRPr="00F06BD8">
              <w:rPr>
                <w:rFonts w:hAnsi="ＭＳ 明朝" w:hint="eastAsia"/>
                <w:b/>
                <w:bCs/>
                <w:color w:val="000000"/>
                <w:szCs w:val="21"/>
              </w:rPr>
              <w:t>の整備</w:t>
            </w:r>
          </w:p>
          <w:p w14:paraId="1048C19A" w14:textId="28EF6451" w:rsidR="00F06BD8" w:rsidRPr="00485E30" w:rsidRDefault="00485E30" w:rsidP="00BC01A5">
            <w:pPr>
              <w:ind w:firstLineChars="100" w:firstLine="210"/>
              <w:rPr>
                <w:rFonts w:hAnsi="ＭＳ 明朝"/>
                <w:color w:val="000000"/>
                <w:szCs w:val="21"/>
              </w:rPr>
            </w:pPr>
            <w:r w:rsidRPr="00485E30">
              <w:rPr>
                <w:rFonts w:hAnsi="ＭＳ 明朝" w:hint="eastAsia"/>
                <w:color w:val="000000"/>
                <w:szCs w:val="21"/>
              </w:rPr>
              <w:t>各分掌や委員会での業務について、学部運営部会でも情報共有及び確認を行い、業務改善に努めてきた。各分掌の学校評価からも特に大きな意見や要望は出されなかった。</w:t>
            </w:r>
          </w:p>
        </w:tc>
        <w:tc>
          <w:tcPr>
            <w:tcW w:w="425" w:type="dxa"/>
            <w:shd w:val="clear" w:color="auto" w:fill="auto"/>
          </w:tcPr>
          <w:p w14:paraId="5237ED7D" w14:textId="02E83C4A" w:rsidR="00F06BD8" w:rsidRDefault="00485E30" w:rsidP="00980E8F">
            <w:pPr>
              <w:jc w:val="center"/>
              <w:rPr>
                <w:rFonts w:hAnsi="ＭＳ 明朝"/>
              </w:rPr>
            </w:pPr>
            <w:r>
              <w:rPr>
                <w:rFonts w:hAnsi="ＭＳ 明朝" w:hint="eastAsia"/>
              </w:rPr>
              <w:t>A</w:t>
            </w:r>
          </w:p>
        </w:tc>
      </w:tr>
      <w:tr w:rsidR="00F06BD8" w:rsidRPr="00CC0EF9" w14:paraId="44CE3A79" w14:textId="77777777" w:rsidTr="00980E8F">
        <w:trPr>
          <w:trHeight w:val="743"/>
        </w:trPr>
        <w:tc>
          <w:tcPr>
            <w:tcW w:w="9243" w:type="dxa"/>
            <w:shd w:val="clear" w:color="auto" w:fill="auto"/>
          </w:tcPr>
          <w:p w14:paraId="28824E3A" w14:textId="77777777" w:rsidR="00F06BD8" w:rsidRDefault="00485E30" w:rsidP="00980E8F">
            <w:pPr>
              <w:rPr>
                <w:rFonts w:hAnsi="ＭＳ 明朝"/>
                <w:b/>
                <w:bCs/>
                <w:color w:val="000000"/>
                <w:szCs w:val="21"/>
              </w:rPr>
            </w:pPr>
            <w:r w:rsidRPr="00485E30">
              <w:rPr>
                <w:rFonts w:hAnsi="ＭＳ 明朝" w:hint="eastAsia"/>
                <w:b/>
                <w:bCs/>
                <w:color w:val="000000"/>
                <w:szCs w:val="21"/>
              </w:rPr>
              <w:t>⑰働きやすく効率的な校務システムと環境の構築（</w:t>
            </w:r>
            <w:r w:rsidRPr="00485E30">
              <w:rPr>
                <w:rFonts w:hAnsi="ＭＳ 明朝" w:hint="eastAsia"/>
                <w:b/>
                <w:bCs/>
                <w:color w:val="000000"/>
                <w:szCs w:val="21"/>
              </w:rPr>
              <w:t>DX</w:t>
            </w:r>
            <w:r w:rsidRPr="00485E30">
              <w:rPr>
                <w:rFonts w:hAnsi="ＭＳ 明朝" w:hint="eastAsia"/>
                <w:b/>
                <w:bCs/>
                <w:color w:val="000000"/>
                <w:szCs w:val="21"/>
              </w:rPr>
              <w:t>化）を推進する。教員用</w:t>
            </w:r>
            <w:r w:rsidRPr="00485E30">
              <w:rPr>
                <w:rFonts w:hAnsi="ＭＳ 明朝" w:hint="eastAsia"/>
                <w:b/>
                <w:bCs/>
                <w:color w:val="000000"/>
                <w:szCs w:val="21"/>
              </w:rPr>
              <w:t>TAIMS</w:t>
            </w:r>
            <w:r w:rsidRPr="00485E30">
              <w:rPr>
                <w:rFonts w:hAnsi="ＭＳ 明朝" w:hint="eastAsia"/>
                <w:b/>
                <w:bCs/>
                <w:color w:val="000000"/>
                <w:szCs w:val="21"/>
              </w:rPr>
              <w:t>パソコンや指導用タブレット端末・デジタル活用端末の目的別有効活用方法のマニュアル整備と周知に努める。</w:t>
            </w:r>
          </w:p>
          <w:p w14:paraId="4B814743" w14:textId="77777777" w:rsidR="00485E30" w:rsidRDefault="00485E30" w:rsidP="00BC01A5">
            <w:pPr>
              <w:ind w:firstLineChars="100" w:firstLine="210"/>
              <w:rPr>
                <w:rFonts w:hAnsi="ＭＳ 明朝"/>
                <w:color w:val="000000"/>
                <w:szCs w:val="21"/>
              </w:rPr>
            </w:pPr>
            <w:r w:rsidRPr="00BC01A5">
              <w:rPr>
                <w:rFonts w:asciiTheme="minorEastAsia" w:hAnsiTheme="minorEastAsia" w:hint="eastAsia"/>
                <w:color w:val="000000"/>
                <w:szCs w:val="21"/>
              </w:rPr>
              <w:t>C4thの使い方についてのマニュアルを整備した。また、ステップ３へのリカバリ作業があったが、全教職員滞りなく実施することができた。板橋ファイルサーバーについては、各担当部署で整理整頓を求めることで使いやすいファイルサーバーを目指した。会議資料のデータ保存にし、次年度は週案をデータ保存できるように準備を進めている。指導用タブレット端末の活用についても、ITリーダ</w:t>
            </w:r>
            <w:r w:rsidRPr="00485E30">
              <w:rPr>
                <w:rFonts w:hAnsi="ＭＳ 明朝" w:hint="eastAsia"/>
                <w:color w:val="000000"/>
                <w:szCs w:val="21"/>
              </w:rPr>
              <w:t>ーを中心に使いやすさを追求し、様々な検討、対策を行うことができた。</w:t>
            </w:r>
          </w:p>
          <w:p w14:paraId="42166497" w14:textId="26F89D47" w:rsidR="007F1476" w:rsidRPr="00BC01A5" w:rsidRDefault="007F1476" w:rsidP="00BC01A5">
            <w:pPr>
              <w:ind w:firstLineChars="100" w:firstLine="210"/>
              <w:rPr>
                <w:rFonts w:asciiTheme="minorEastAsia" w:hAnsiTheme="minorEastAsia"/>
                <w:color w:val="000000"/>
                <w:szCs w:val="21"/>
              </w:rPr>
            </w:pPr>
          </w:p>
        </w:tc>
        <w:tc>
          <w:tcPr>
            <w:tcW w:w="425" w:type="dxa"/>
            <w:shd w:val="clear" w:color="auto" w:fill="auto"/>
          </w:tcPr>
          <w:p w14:paraId="701DDDAD" w14:textId="7227F9E7" w:rsidR="00F06BD8" w:rsidRDefault="00485E30" w:rsidP="00980E8F">
            <w:pPr>
              <w:jc w:val="center"/>
              <w:rPr>
                <w:rFonts w:hAnsi="ＭＳ 明朝"/>
              </w:rPr>
            </w:pPr>
            <w:r>
              <w:rPr>
                <w:rFonts w:hAnsi="ＭＳ 明朝" w:hint="eastAsia"/>
              </w:rPr>
              <w:t>A</w:t>
            </w:r>
          </w:p>
        </w:tc>
      </w:tr>
      <w:tr w:rsidR="00485E30" w:rsidRPr="00CC0EF9" w14:paraId="4EE9BA9F" w14:textId="77777777" w:rsidTr="00980E8F">
        <w:trPr>
          <w:trHeight w:val="743"/>
        </w:trPr>
        <w:tc>
          <w:tcPr>
            <w:tcW w:w="9243" w:type="dxa"/>
            <w:shd w:val="clear" w:color="auto" w:fill="auto"/>
          </w:tcPr>
          <w:p w14:paraId="546CF568" w14:textId="77777777" w:rsidR="00485E30" w:rsidRDefault="00485E30" w:rsidP="00980E8F">
            <w:pPr>
              <w:rPr>
                <w:rFonts w:hAnsi="ＭＳ 明朝"/>
                <w:b/>
                <w:bCs/>
                <w:color w:val="000000"/>
                <w:szCs w:val="21"/>
              </w:rPr>
            </w:pPr>
            <w:r w:rsidRPr="00485E30">
              <w:rPr>
                <w:rFonts w:hAnsi="ＭＳ 明朝" w:hint="eastAsia"/>
                <w:b/>
                <w:bCs/>
                <w:color w:val="000000"/>
                <w:szCs w:val="21"/>
              </w:rPr>
              <w:lastRenderedPageBreak/>
              <w:t>⑱学校環境の整美に努める。</w:t>
            </w:r>
          </w:p>
          <w:p w14:paraId="304D08A5" w14:textId="2F736E7B" w:rsidR="00485E30" w:rsidRPr="00485E30" w:rsidRDefault="00485E30" w:rsidP="00485E30">
            <w:pPr>
              <w:ind w:firstLineChars="100" w:firstLine="210"/>
              <w:rPr>
                <w:rFonts w:hAnsi="ＭＳ 明朝"/>
                <w:color w:val="000000"/>
                <w:szCs w:val="21"/>
              </w:rPr>
            </w:pPr>
            <w:r w:rsidRPr="00485E30">
              <w:rPr>
                <w:rFonts w:hAnsi="ＭＳ 明朝" w:hint="eastAsia"/>
                <w:color w:val="000000"/>
                <w:szCs w:val="21"/>
              </w:rPr>
              <w:t>環境整備について、定期的に各部署に声を掛けて実施した。また、ポスター掲示についても精選して掲示し、古いポスターについても定期的に確認を行った。</w:t>
            </w:r>
          </w:p>
        </w:tc>
        <w:tc>
          <w:tcPr>
            <w:tcW w:w="425" w:type="dxa"/>
            <w:shd w:val="clear" w:color="auto" w:fill="auto"/>
          </w:tcPr>
          <w:p w14:paraId="16517B09" w14:textId="31321F1C" w:rsidR="00485E30" w:rsidRDefault="00485E30" w:rsidP="00980E8F">
            <w:pPr>
              <w:jc w:val="center"/>
              <w:rPr>
                <w:rFonts w:hAnsi="ＭＳ 明朝"/>
              </w:rPr>
            </w:pPr>
            <w:r>
              <w:rPr>
                <w:rFonts w:hAnsi="ＭＳ 明朝" w:hint="eastAsia"/>
              </w:rPr>
              <w:t>A</w:t>
            </w:r>
          </w:p>
        </w:tc>
      </w:tr>
      <w:tr w:rsidR="00485E30" w:rsidRPr="00CC0EF9" w14:paraId="7BC6C4BC" w14:textId="77777777" w:rsidTr="00980E8F">
        <w:trPr>
          <w:trHeight w:val="743"/>
        </w:trPr>
        <w:tc>
          <w:tcPr>
            <w:tcW w:w="9243" w:type="dxa"/>
            <w:shd w:val="clear" w:color="auto" w:fill="auto"/>
          </w:tcPr>
          <w:p w14:paraId="090FFE0B" w14:textId="77777777" w:rsidR="00485E30" w:rsidRDefault="00485E30" w:rsidP="00980E8F">
            <w:pPr>
              <w:rPr>
                <w:rFonts w:hAnsi="ＭＳ 明朝"/>
                <w:b/>
                <w:bCs/>
                <w:color w:val="000000"/>
                <w:szCs w:val="21"/>
              </w:rPr>
            </w:pPr>
            <w:r w:rsidRPr="00485E30">
              <w:rPr>
                <w:rFonts w:hAnsi="ＭＳ 明朝" w:hint="eastAsia"/>
                <w:b/>
                <w:bCs/>
                <w:color w:val="000000"/>
                <w:szCs w:val="21"/>
              </w:rPr>
              <w:t>⑲本校同窓会と連携した卒業生支援を行う。</w:t>
            </w:r>
          </w:p>
          <w:p w14:paraId="255209E2" w14:textId="4F08716F" w:rsidR="00485E30" w:rsidRPr="00485E30" w:rsidRDefault="00BC01A5" w:rsidP="00980E8F">
            <w:pPr>
              <w:rPr>
                <w:rFonts w:hAnsi="ＭＳ 明朝"/>
                <w:color w:val="000000"/>
                <w:szCs w:val="21"/>
              </w:rPr>
            </w:pPr>
            <w:r>
              <w:rPr>
                <w:rFonts w:hAnsi="ＭＳ 明朝" w:hint="eastAsia"/>
                <w:color w:val="000000"/>
                <w:szCs w:val="21"/>
              </w:rPr>
              <w:t xml:space="preserve">　卒業後３年目までの卒業生を対象に、本人講座を４回実施した。</w:t>
            </w:r>
            <w:r w:rsidR="006D6E7E">
              <w:rPr>
                <w:rFonts w:hAnsi="ＭＳ 明朝" w:hint="eastAsia"/>
                <w:color w:val="000000"/>
                <w:szCs w:val="21"/>
              </w:rPr>
              <w:t>また、</w:t>
            </w:r>
            <w:r>
              <w:rPr>
                <w:rFonts w:hAnsi="ＭＳ 明朝" w:hint="eastAsia"/>
                <w:color w:val="000000"/>
                <w:szCs w:val="21"/>
              </w:rPr>
              <w:t>１月には橋の会と連携し、本校で</w:t>
            </w:r>
            <w:r w:rsidRPr="006D6E7E">
              <w:rPr>
                <w:rFonts w:asciiTheme="minorEastAsia" w:hAnsiTheme="minorEastAsia" w:hint="eastAsia"/>
                <w:color w:val="000000"/>
                <w:szCs w:val="21"/>
              </w:rPr>
              <w:t>20</w:t>
            </w:r>
            <w:r>
              <w:rPr>
                <w:rFonts w:hAnsi="ＭＳ 明朝" w:hint="eastAsia"/>
                <w:color w:val="000000"/>
                <w:szCs w:val="21"/>
              </w:rPr>
              <w:t>歳を祝う会を実施した。</w:t>
            </w:r>
            <w:r w:rsidR="006D6E7E">
              <w:rPr>
                <w:rFonts w:hAnsi="ＭＳ 明朝" w:hint="eastAsia"/>
                <w:color w:val="000000"/>
                <w:szCs w:val="21"/>
              </w:rPr>
              <w:t>５月の体育祭、８月</w:t>
            </w:r>
            <w:r w:rsidR="006D6E7E" w:rsidRPr="006D6E7E">
              <w:rPr>
                <w:rFonts w:ascii="ＭＳ 明朝" w:eastAsia="ＭＳ 明朝" w:hAnsi="ＭＳ 明朝" w:hint="eastAsia"/>
                <w:color w:val="000000"/>
                <w:szCs w:val="21"/>
              </w:rPr>
              <w:t>のPTA主催の夏まつり、12月</w:t>
            </w:r>
            <w:r w:rsidR="006D6E7E">
              <w:rPr>
                <w:rFonts w:hAnsi="ＭＳ 明朝" w:hint="eastAsia"/>
                <w:color w:val="000000"/>
                <w:szCs w:val="21"/>
              </w:rPr>
              <w:t>の文化祭には多くの卒業生が来校した。</w:t>
            </w:r>
          </w:p>
        </w:tc>
        <w:tc>
          <w:tcPr>
            <w:tcW w:w="425" w:type="dxa"/>
            <w:shd w:val="clear" w:color="auto" w:fill="auto"/>
          </w:tcPr>
          <w:p w14:paraId="5751E4E3" w14:textId="1F5AFAA9" w:rsidR="00485E30" w:rsidRDefault="006D6E7E" w:rsidP="00980E8F">
            <w:pPr>
              <w:jc w:val="center"/>
              <w:rPr>
                <w:rFonts w:hAnsi="ＭＳ 明朝"/>
              </w:rPr>
            </w:pPr>
            <w:r>
              <w:rPr>
                <w:rFonts w:hAnsi="ＭＳ 明朝" w:hint="eastAsia"/>
              </w:rPr>
              <w:t>A</w:t>
            </w:r>
          </w:p>
        </w:tc>
      </w:tr>
      <w:tr w:rsidR="00485E30" w:rsidRPr="00CC0EF9" w14:paraId="0B45437A" w14:textId="77777777" w:rsidTr="00980E8F">
        <w:trPr>
          <w:trHeight w:val="743"/>
        </w:trPr>
        <w:tc>
          <w:tcPr>
            <w:tcW w:w="9243" w:type="dxa"/>
            <w:shd w:val="clear" w:color="auto" w:fill="auto"/>
          </w:tcPr>
          <w:p w14:paraId="1E8F7C9A" w14:textId="77777777" w:rsidR="00485E30" w:rsidRDefault="00485E30" w:rsidP="00980E8F">
            <w:pPr>
              <w:rPr>
                <w:rFonts w:hAnsi="ＭＳ 明朝"/>
                <w:b/>
                <w:bCs/>
                <w:color w:val="000000"/>
                <w:szCs w:val="21"/>
              </w:rPr>
            </w:pPr>
            <w:r w:rsidRPr="00485E30">
              <w:rPr>
                <w:rFonts w:hAnsi="ＭＳ 明朝" w:hint="eastAsia"/>
                <w:b/>
                <w:bCs/>
                <w:color w:val="000000"/>
                <w:szCs w:val="21"/>
              </w:rPr>
              <w:t>⑳個人情報の紛失事故防止及び取り扱い方法の周知徹底を行う。</w:t>
            </w:r>
          </w:p>
          <w:p w14:paraId="0CB83040" w14:textId="793A1FF4" w:rsidR="00485E30" w:rsidRPr="00485E30" w:rsidRDefault="00033547" w:rsidP="00980E8F">
            <w:pPr>
              <w:rPr>
                <w:rFonts w:hAnsi="ＭＳ 明朝"/>
                <w:color w:val="000000"/>
                <w:szCs w:val="21"/>
              </w:rPr>
            </w:pPr>
            <w:r>
              <w:rPr>
                <w:rFonts w:hAnsi="ＭＳ 明朝" w:hint="eastAsia"/>
                <w:color w:val="000000"/>
                <w:szCs w:val="21"/>
              </w:rPr>
              <w:t xml:space="preserve">　</w:t>
            </w:r>
            <w:r w:rsidR="006D6E7E">
              <w:rPr>
                <w:rFonts w:hAnsi="ＭＳ 明朝" w:hint="eastAsia"/>
                <w:color w:val="000000"/>
                <w:szCs w:val="21"/>
              </w:rPr>
              <w:t>年度当初及び学期終わりには全教職員に対して服務事故防止研修を実施するとともに、学期末近くや諸帳簿等の個人情報が記載された書類を作成の際には、印刷物の確認を徹底するなど注意喚起を行った。</w:t>
            </w:r>
          </w:p>
        </w:tc>
        <w:tc>
          <w:tcPr>
            <w:tcW w:w="425" w:type="dxa"/>
            <w:shd w:val="clear" w:color="auto" w:fill="auto"/>
          </w:tcPr>
          <w:p w14:paraId="111FC7EB" w14:textId="10D46EA1" w:rsidR="00485E30" w:rsidRDefault="006D6E7E" w:rsidP="00980E8F">
            <w:pPr>
              <w:jc w:val="center"/>
              <w:rPr>
                <w:rFonts w:hAnsi="ＭＳ 明朝"/>
              </w:rPr>
            </w:pPr>
            <w:r>
              <w:rPr>
                <w:rFonts w:hAnsi="ＭＳ 明朝" w:hint="eastAsia"/>
              </w:rPr>
              <w:t>A</w:t>
            </w:r>
          </w:p>
        </w:tc>
      </w:tr>
      <w:tr w:rsidR="00485E30" w:rsidRPr="00CC0EF9" w14:paraId="1CAB1CF2" w14:textId="77777777" w:rsidTr="00980E8F">
        <w:trPr>
          <w:trHeight w:val="743"/>
        </w:trPr>
        <w:tc>
          <w:tcPr>
            <w:tcW w:w="9243" w:type="dxa"/>
            <w:shd w:val="clear" w:color="auto" w:fill="auto"/>
          </w:tcPr>
          <w:p w14:paraId="026843DB" w14:textId="77777777" w:rsidR="00485E30" w:rsidRDefault="00485E30" w:rsidP="00980E8F">
            <w:pPr>
              <w:rPr>
                <w:rFonts w:hAnsi="ＭＳ 明朝"/>
                <w:b/>
                <w:bCs/>
                <w:color w:val="000000"/>
                <w:szCs w:val="21"/>
              </w:rPr>
            </w:pPr>
            <w:r w:rsidRPr="00485E30">
              <w:rPr>
                <w:rFonts w:hAnsi="ＭＳ 明朝" w:hint="eastAsia"/>
                <w:b/>
                <w:bCs/>
                <w:color w:val="000000"/>
                <w:szCs w:val="21"/>
              </w:rPr>
              <w:t>㉑電子起案を推進する。</w:t>
            </w:r>
          </w:p>
          <w:p w14:paraId="5F816354" w14:textId="161F8C98" w:rsidR="00485E30" w:rsidRPr="00033547" w:rsidRDefault="00033547" w:rsidP="00980E8F">
            <w:pPr>
              <w:rPr>
                <w:rFonts w:hAnsi="ＭＳ 明朝"/>
                <w:color w:val="000000"/>
                <w:szCs w:val="21"/>
              </w:rPr>
            </w:pPr>
            <w:r>
              <w:rPr>
                <w:rFonts w:hAnsi="ＭＳ 明朝" w:hint="eastAsia"/>
                <w:b/>
                <w:bCs/>
                <w:color w:val="000000"/>
                <w:szCs w:val="21"/>
              </w:rPr>
              <w:t xml:space="preserve">　</w:t>
            </w:r>
            <w:r w:rsidRPr="00033547">
              <w:rPr>
                <w:rFonts w:hAnsi="ＭＳ 明朝" w:hint="eastAsia"/>
                <w:color w:val="000000"/>
                <w:szCs w:val="21"/>
              </w:rPr>
              <w:t>個人情報を</w:t>
            </w:r>
            <w:r>
              <w:rPr>
                <w:rFonts w:hAnsi="ＭＳ 明朝" w:hint="eastAsia"/>
                <w:color w:val="000000"/>
                <w:szCs w:val="21"/>
              </w:rPr>
              <w:t>回付する際は、パスワードを設定して回付するよう徹底し、電子での起案を推進した。</w:t>
            </w:r>
          </w:p>
        </w:tc>
        <w:tc>
          <w:tcPr>
            <w:tcW w:w="425" w:type="dxa"/>
            <w:shd w:val="clear" w:color="auto" w:fill="auto"/>
          </w:tcPr>
          <w:p w14:paraId="01CC7B84" w14:textId="53616335" w:rsidR="00485E30" w:rsidRDefault="00033547" w:rsidP="00980E8F">
            <w:pPr>
              <w:jc w:val="center"/>
              <w:rPr>
                <w:rFonts w:hAnsi="ＭＳ 明朝"/>
              </w:rPr>
            </w:pPr>
            <w:r>
              <w:rPr>
                <w:rFonts w:hAnsi="ＭＳ 明朝" w:hint="eastAsia"/>
              </w:rPr>
              <w:t>A</w:t>
            </w:r>
          </w:p>
        </w:tc>
      </w:tr>
      <w:tr w:rsidR="00485E30" w:rsidRPr="00CC0EF9" w14:paraId="7D0B30BD" w14:textId="77777777" w:rsidTr="00980E8F">
        <w:trPr>
          <w:trHeight w:val="743"/>
        </w:trPr>
        <w:tc>
          <w:tcPr>
            <w:tcW w:w="9243" w:type="dxa"/>
            <w:shd w:val="clear" w:color="auto" w:fill="auto"/>
          </w:tcPr>
          <w:p w14:paraId="402ADA54" w14:textId="6FCB979E" w:rsidR="00485E30" w:rsidRDefault="00485E30" w:rsidP="00980E8F">
            <w:pPr>
              <w:rPr>
                <w:rFonts w:hAnsi="ＭＳ 明朝"/>
                <w:b/>
                <w:bCs/>
                <w:color w:val="000000"/>
                <w:szCs w:val="21"/>
              </w:rPr>
            </w:pPr>
            <w:r w:rsidRPr="00485E30">
              <w:rPr>
                <w:rFonts w:hAnsi="ＭＳ 明朝" w:hint="eastAsia"/>
                <w:b/>
                <w:bCs/>
                <w:color w:val="000000"/>
                <w:szCs w:val="21"/>
              </w:rPr>
              <w:t>㉒社会貢献活動（</w:t>
            </w:r>
            <w:r w:rsidR="00BC01A5">
              <w:rPr>
                <w:rFonts w:hAnsi="ＭＳ 明朝" w:hint="eastAsia"/>
                <w:b/>
                <w:bCs/>
                <w:color w:val="000000"/>
                <w:szCs w:val="21"/>
              </w:rPr>
              <w:t>ボランティア</w:t>
            </w:r>
            <w:r w:rsidRPr="00485E30">
              <w:rPr>
                <w:rFonts w:hAnsi="ＭＳ 明朝" w:hint="eastAsia"/>
                <w:b/>
                <w:bCs/>
                <w:color w:val="000000"/>
                <w:szCs w:val="21"/>
              </w:rPr>
              <w:t>等）への参加の奨励と地域団体との連携の推進を図る</w:t>
            </w:r>
            <w:r>
              <w:rPr>
                <w:rFonts w:hAnsi="ＭＳ 明朝" w:hint="eastAsia"/>
                <w:b/>
                <w:bCs/>
                <w:color w:val="000000"/>
                <w:szCs w:val="21"/>
              </w:rPr>
              <w:t>。</w:t>
            </w:r>
          </w:p>
          <w:p w14:paraId="20C491B8" w14:textId="706E92F4" w:rsidR="00485E30" w:rsidRPr="00485E30" w:rsidRDefault="00033547" w:rsidP="00980E8F">
            <w:pPr>
              <w:rPr>
                <w:rFonts w:hAnsi="ＭＳ 明朝"/>
                <w:color w:val="000000"/>
                <w:szCs w:val="21"/>
              </w:rPr>
            </w:pPr>
            <w:r>
              <w:rPr>
                <w:rFonts w:hAnsi="ＭＳ 明朝" w:hint="eastAsia"/>
                <w:color w:val="000000"/>
                <w:szCs w:val="21"/>
              </w:rPr>
              <w:t xml:space="preserve">　地域清掃として、学校前の緑道を清掃したり、作業学習の</w:t>
            </w:r>
            <w:r w:rsidR="009A2DD5">
              <w:rPr>
                <w:rFonts w:hAnsi="ＭＳ 明朝" w:hint="eastAsia"/>
                <w:color w:val="000000"/>
                <w:szCs w:val="21"/>
              </w:rPr>
              <w:t>中で、地域の施設の清掃・消毒等を行ったりするなど、社会貢献活動を実施した。また、高島平まつりにおいて製品販売での参加をしたり、校門前で製品販売をしたりなどして、地域活動を行った。</w:t>
            </w:r>
          </w:p>
        </w:tc>
        <w:tc>
          <w:tcPr>
            <w:tcW w:w="425" w:type="dxa"/>
            <w:shd w:val="clear" w:color="auto" w:fill="auto"/>
          </w:tcPr>
          <w:p w14:paraId="3016FD96" w14:textId="3E0FA502" w:rsidR="00485E30" w:rsidRDefault="006D6E7E" w:rsidP="00980E8F">
            <w:pPr>
              <w:jc w:val="center"/>
              <w:rPr>
                <w:rFonts w:hAnsi="ＭＳ 明朝"/>
              </w:rPr>
            </w:pPr>
            <w:r>
              <w:rPr>
                <w:rFonts w:hAnsi="ＭＳ 明朝" w:hint="eastAsia"/>
              </w:rPr>
              <w:t>A</w:t>
            </w:r>
          </w:p>
        </w:tc>
      </w:tr>
    </w:tbl>
    <w:p w14:paraId="109FBD31" w14:textId="765BF1EE" w:rsidR="00E63312" w:rsidRDefault="00E63312" w:rsidP="00E63312">
      <w:pPr>
        <w:jc w:val="left"/>
        <w:rPr>
          <w:b/>
        </w:rPr>
      </w:pPr>
    </w:p>
    <w:p w14:paraId="411F2401" w14:textId="77777777" w:rsidR="007F1476" w:rsidRDefault="007F1476" w:rsidP="00707215">
      <w:pPr>
        <w:rPr>
          <w:b/>
          <w:sz w:val="24"/>
          <w:szCs w:val="24"/>
        </w:rPr>
      </w:pPr>
    </w:p>
    <w:p w14:paraId="56A9EE03" w14:textId="77777777" w:rsidR="007F1476" w:rsidRDefault="007F1476" w:rsidP="00707215">
      <w:pPr>
        <w:rPr>
          <w:b/>
          <w:sz w:val="24"/>
          <w:szCs w:val="24"/>
        </w:rPr>
      </w:pPr>
    </w:p>
    <w:p w14:paraId="7B5AAB86" w14:textId="77777777" w:rsidR="007F1476" w:rsidRDefault="007F1476" w:rsidP="00707215">
      <w:pPr>
        <w:rPr>
          <w:b/>
          <w:sz w:val="24"/>
          <w:szCs w:val="24"/>
        </w:rPr>
      </w:pPr>
    </w:p>
    <w:p w14:paraId="3FA2AAF3" w14:textId="77777777" w:rsidR="007F1476" w:rsidRDefault="007F1476" w:rsidP="00707215">
      <w:pPr>
        <w:rPr>
          <w:b/>
          <w:sz w:val="24"/>
          <w:szCs w:val="24"/>
        </w:rPr>
      </w:pPr>
    </w:p>
    <w:p w14:paraId="31EF0B90" w14:textId="77777777" w:rsidR="007F1476" w:rsidRDefault="007F1476" w:rsidP="00707215">
      <w:pPr>
        <w:rPr>
          <w:b/>
          <w:sz w:val="24"/>
          <w:szCs w:val="24"/>
        </w:rPr>
      </w:pPr>
    </w:p>
    <w:p w14:paraId="7319D7FD" w14:textId="77777777" w:rsidR="007F1476" w:rsidRDefault="007F1476" w:rsidP="00707215">
      <w:pPr>
        <w:rPr>
          <w:b/>
          <w:sz w:val="24"/>
          <w:szCs w:val="24"/>
        </w:rPr>
      </w:pPr>
    </w:p>
    <w:p w14:paraId="681D122C" w14:textId="77777777" w:rsidR="007F1476" w:rsidRDefault="007F1476" w:rsidP="00707215">
      <w:pPr>
        <w:rPr>
          <w:b/>
          <w:sz w:val="24"/>
          <w:szCs w:val="24"/>
        </w:rPr>
      </w:pPr>
    </w:p>
    <w:p w14:paraId="7B4A0F57" w14:textId="77777777" w:rsidR="007F1476" w:rsidRDefault="007F1476" w:rsidP="00707215">
      <w:pPr>
        <w:rPr>
          <w:b/>
          <w:sz w:val="24"/>
          <w:szCs w:val="24"/>
        </w:rPr>
      </w:pPr>
    </w:p>
    <w:p w14:paraId="7CF639F2" w14:textId="77777777" w:rsidR="007F1476" w:rsidRDefault="007F1476" w:rsidP="00707215">
      <w:pPr>
        <w:rPr>
          <w:b/>
          <w:sz w:val="24"/>
          <w:szCs w:val="24"/>
        </w:rPr>
      </w:pPr>
    </w:p>
    <w:p w14:paraId="360701C9" w14:textId="77777777" w:rsidR="007F1476" w:rsidRDefault="007F1476" w:rsidP="00707215">
      <w:pPr>
        <w:rPr>
          <w:b/>
          <w:sz w:val="24"/>
          <w:szCs w:val="24"/>
        </w:rPr>
      </w:pPr>
    </w:p>
    <w:p w14:paraId="2EE560F8" w14:textId="77777777" w:rsidR="007F1476" w:rsidRDefault="007F1476" w:rsidP="00707215">
      <w:pPr>
        <w:rPr>
          <w:b/>
          <w:sz w:val="24"/>
          <w:szCs w:val="24"/>
        </w:rPr>
      </w:pPr>
    </w:p>
    <w:p w14:paraId="305095D2" w14:textId="77777777" w:rsidR="007F1476" w:rsidRDefault="007F1476" w:rsidP="00707215">
      <w:pPr>
        <w:rPr>
          <w:b/>
          <w:sz w:val="24"/>
          <w:szCs w:val="24"/>
        </w:rPr>
      </w:pPr>
    </w:p>
    <w:p w14:paraId="23D1CADD" w14:textId="77777777" w:rsidR="007F1476" w:rsidRDefault="007F1476" w:rsidP="00707215">
      <w:pPr>
        <w:rPr>
          <w:b/>
          <w:sz w:val="24"/>
          <w:szCs w:val="24"/>
        </w:rPr>
      </w:pPr>
    </w:p>
    <w:p w14:paraId="03EA40C3" w14:textId="77777777" w:rsidR="007F1476" w:rsidRDefault="007F1476" w:rsidP="00707215">
      <w:pPr>
        <w:rPr>
          <w:b/>
          <w:sz w:val="24"/>
          <w:szCs w:val="24"/>
        </w:rPr>
      </w:pPr>
    </w:p>
    <w:p w14:paraId="7399B2D9" w14:textId="77777777" w:rsidR="007F1476" w:rsidRDefault="007F1476" w:rsidP="00707215">
      <w:pPr>
        <w:rPr>
          <w:b/>
          <w:sz w:val="24"/>
          <w:szCs w:val="24"/>
        </w:rPr>
      </w:pPr>
    </w:p>
    <w:p w14:paraId="46919C43" w14:textId="77777777" w:rsidR="007F1476" w:rsidRDefault="007F1476" w:rsidP="00707215">
      <w:pPr>
        <w:rPr>
          <w:b/>
          <w:sz w:val="24"/>
          <w:szCs w:val="24"/>
        </w:rPr>
      </w:pPr>
    </w:p>
    <w:p w14:paraId="2263416A" w14:textId="77777777" w:rsidR="007F1476" w:rsidRDefault="007F1476" w:rsidP="00707215">
      <w:pPr>
        <w:rPr>
          <w:b/>
          <w:sz w:val="24"/>
          <w:szCs w:val="24"/>
        </w:rPr>
      </w:pPr>
    </w:p>
    <w:p w14:paraId="7B24821E" w14:textId="77777777" w:rsidR="007F1476" w:rsidRDefault="007F1476" w:rsidP="00707215">
      <w:pPr>
        <w:rPr>
          <w:b/>
          <w:sz w:val="24"/>
          <w:szCs w:val="24"/>
        </w:rPr>
      </w:pPr>
    </w:p>
    <w:p w14:paraId="29DE984C" w14:textId="77777777" w:rsidR="007F1476" w:rsidRDefault="007F1476" w:rsidP="00707215">
      <w:pPr>
        <w:rPr>
          <w:b/>
          <w:sz w:val="24"/>
          <w:szCs w:val="24"/>
        </w:rPr>
      </w:pPr>
    </w:p>
    <w:p w14:paraId="6818AEEE" w14:textId="6FEF0EFE" w:rsidR="00067627" w:rsidRPr="0072296F" w:rsidRDefault="00E90090" w:rsidP="00707215">
      <w:pPr>
        <w:rPr>
          <w:b/>
          <w:sz w:val="24"/>
          <w:szCs w:val="24"/>
        </w:rPr>
      </w:pPr>
      <w:r w:rsidRPr="00FB4794">
        <w:rPr>
          <w:rFonts w:hint="eastAsia"/>
          <w:b/>
          <w:sz w:val="24"/>
          <w:szCs w:val="24"/>
        </w:rPr>
        <w:lastRenderedPageBreak/>
        <w:t>２　今年度の重点目標と方策に対する自己点検について</w:t>
      </w:r>
    </w:p>
    <w:p w14:paraId="15FBD9C6" w14:textId="621C4279" w:rsidR="00067627" w:rsidRPr="004952E8" w:rsidRDefault="00067627" w:rsidP="00067627">
      <w:pPr>
        <w:rPr>
          <w:b/>
        </w:rPr>
      </w:pPr>
      <w:r>
        <w:rPr>
          <w:rFonts w:hint="eastAsia"/>
        </w:rPr>
        <w:t xml:space="preserve">　</w:t>
      </w:r>
      <w:r w:rsidRPr="004952E8">
        <w:rPr>
          <w:rFonts w:hint="eastAsia"/>
          <w:b/>
        </w:rPr>
        <w:t>〇学校経営計画における校長が示す</w:t>
      </w:r>
      <w:r w:rsidR="00F0261A" w:rsidRPr="004952E8">
        <w:rPr>
          <w:rFonts w:hint="eastAsia"/>
          <w:b/>
        </w:rPr>
        <w:t>４</w:t>
      </w:r>
      <w:r w:rsidRPr="004952E8">
        <w:rPr>
          <w:rFonts w:hint="eastAsia"/>
          <w:b/>
        </w:rPr>
        <w:t>点の重点項目に基づく考察</w:t>
      </w:r>
      <w:r w:rsidR="005B43F0" w:rsidRPr="004952E8">
        <w:rPr>
          <w:rFonts w:hint="eastAsia"/>
          <w:b/>
        </w:rPr>
        <w:t>（学校評価</w:t>
      </w:r>
      <w:r w:rsidR="00B842B7" w:rsidRPr="004952E8">
        <w:rPr>
          <w:rFonts w:hint="eastAsia"/>
          <w:b/>
        </w:rPr>
        <w:t>をもとに</w:t>
      </w:r>
      <w:r w:rsidR="005B43F0" w:rsidRPr="004952E8">
        <w:rPr>
          <w:rFonts w:hint="eastAsia"/>
          <w:b/>
        </w:rPr>
        <w:t>）</w:t>
      </w:r>
    </w:p>
    <w:p w14:paraId="79DE3753" w14:textId="7F149625" w:rsidR="00067627" w:rsidRDefault="00067627" w:rsidP="00A433CD">
      <w:pPr>
        <w:ind w:left="630" w:hangingChars="300" w:hanging="630"/>
      </w:pPr>
      <w:r>
        <w:rPr>
          <w:rFonts w:hint="eastAsia"/>
        </w:rPr>
        <w:t xml:space="preserve">　　・</w:t>
      </w:r>
      <w:r w:rsidR="00A433CD" w:rsidRPr="00A433CD">
        <w:rPr>
          <w:rFonts w:hint="eastAsia"/>
        </w:rPr>
        <w:t>障害特性に応じた授業改善と学習環境の整備を目指した教員の専門性向上と授業の充実（ＩＣＴ活用の推進を含む）</w:t>
      </w:r>
    </w:p>
    <w:p w14:paraId="5CFD6668" w14:textId="326D31B5" w:rsidR="00067627" w:rsidRDefault="00067627" w:rsidP="00067627">
      <w:r>
        <w:rPr>
          <w:rFonts w:hint="eastAsia"/>
        </w:rPr>
        <w:t xml:space="preserve">　　・</w:t>
      </w:r>
      <w:r w:rsidR="00A433CD" w:rsidRPr="00FE28E0">
        <w:rPr>
          <w:rFonts w:hint="eastAsia"/>
        </w:rPr>
        <w:t>若手教員の育成とベテラン教員によるＯＪＴの充実</w:t>
      </w:r>
    </w:p>
    <w:p w14:paraId="004E9C58" w14:textId="391F9EFD" w:rsidR="00F0261A" w:rsidRDefault="00F0261A" w:rsidP="00067627">
      <w:r>
        <w:rPr>
          <w:rFonts w:hint="eastAsia"/>
        </w:rPr>
        <w:t xml:space="preserve">　　・</w:t>
      </w:r>
      <w:r w:rsidR="00A433CD" w:rsidRPr="00FE28E0">
        <w:rPr>
          <w:rFonts w:hint="eastAsia"/>
          <w:kern w:val="0"/>
        </w:rPr>
        <w:t>不登校支援を含む、指導・支援困難ケースへの組織的対応力の強化</w:t>
      </w:r>
    </w:p>
    <w:p w14:paraId="779A28E2" w14:textId="4738EA0E" w:rsidR="00067627" w:rsidRDefault="00067627" w:rsidP="00707215">
      <w:pPr>
        <w:rPr>
          <w:kern w:val="0"/>
        </w:rPr>
      </w:pPr>
      <w:r>
        <w:rPr>
          <w:rFonts w:hint="eastAsia"/>
        </w:rPr>
        <w:t xml:space="preserve">　　・</w:t>
      </w:r>
      <w:bookmarkStart w:id="0" w:name="_Hlk187907237"/>
      <w:r w:rsidR="00A433CD" w:rsidRPr="00FE28E0">
        <w:rPr>
          <w:rFonts w:hint="eastAsia"/>
          <w:kern w:val="0"/>
        </w:rPr>
        <w:t>地域と連携した創造性のある学習活動の広がりと進路指導の充実</w:t>
      </w:r>
      <w:bookmarkEnd w:id="0"/>
    </w:p>
    <w:p w14:paraId="701F6939" w14:textId="352D6EB6" w:rsidR="006835D0" w:rsidRPr="005B43F0" w:rsidRDefault="006D6E7E" w:rsidP="00707215">
      <w:pPr>
        <w:rPr>
          <w:b/>
        </w:rPr>
      </w:pPr>
      <w:r>
        <w:rPr>
          <w:noProof/>
        </w:rPr>
        <mc:AlternateContent>
          <mc:Choice Requires="wps">
            <w:drawing>
              <wp:anchor distT="0" distB="0" distL="114300" distR="114300" simplePos="0" relativeHeight="251668480" behindDoc="0" locked="0" layoutInCell="1" allowOverlap="1" wp14:anchorId="77E4160A" wp14:editId="62CF3F33">
                <wp:simplePos x="0" y="0"/>
                <wp:positionH relativeFrom="column">
                  <wp:posOffset>85725</wp:posOffset>
                </wp:positionH>
                <wp:positionV relativeFrom="paragraph">
                  <wp:posOffset>323850</wp:posOffset>
                </wp:positionV>
                <wp:extent cx="6080760" cy="4429125"/>
                <wp:effectExtent l="0" t="0" r="15240" b="28575"/>
                <wp:wrapThrough wrapText="bothSides">
                  <wp:wrapPolygon edited="0">
                    <wp:start x="0" y="0"/>
                    <wp:lineTo x="0" y="21646"/>
                    <wp:lineTo x="21586" y="21646"/>
                    <wp:lineTo x="21586"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6080760" cy="44291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8681F5" w14:textId="77777777" w:rsidR="00F0261A" w:rsidRPr="007C4E0E" w:rsidRDefault="00F0261A" w:rsidP="007C4E0E">
                            <w:pPr>
                              <w:ind w:left="211" w:hangingChars="100" w:hanging="211"/>
                              <w:rPr>
                                <w:b/>
                                <w:color w:val="000000" w:themeColor="text1"/>
                              </w:rPr>
                            </w:pPr>
                            <w:r w:rsidRPr="007C4E0E">
                              <w:rPr>
                                <w:rFonts w:hint="eastAsia"/>
                                <w:b/>
                                <w:color w:val="000000" w:themeColor="text1"/>
                              </w:rPr>
                              <w:t>ア　個に応じた学習指導について</w:t>
                            </w:r>
                          </w:p>
                          <w:p w14:paraId="043465D4" w14:textId="5A6D64FC" w:rsidR="00F0261A" w:rsidRPr="00B25E21" w:rsidRDefault="00F0261A" w:rsidP="00B25E21">
                            <w:pPr>
                              <w:ind w:left="210" w:hangingChars="100" w:hanging="210"/>
                              <w:rPr>
                                <w:rFonts w:ascii="ＭＳ 明朝" w:eastAsia="ＭＳ 明朝" w:hAnsi="ＭＳ 明朝"/>
                                <w:color w:val="000000" w:themeColor="text1"/>
                              </w:rPr>
                            </w:pPr>
                            <w:r>
                              <w:rPr>
                                <w:rFonts w:hint="eastAsia"/>
                                <w:color w:val="000000" w:themeColor="text1"/>
                              </w:rPr>
                              <w:t xml:space="preserve">　　</w:t>
                            </w:r>
                            <w:r w:rsidR="00A433CD" w:rsidRPr="00A433CD">
                              <w:rPr>
                                <w:rFonts w:hint="eastAsia"/>
                                <w:color w:val="000000" w:themeColor="text1"/>
                              </w:rPr>
                              <w:t>保護者評価は「個に応じた指導を進めていると思う</w:t>
                            </w:r>
                            <w:r w:rsidR="00A433CD" w:rsidRPr="00B25E21">
                              <w:rPr>
                                <w:rFonts w:ascii="ＭＳ 明朝" w:eastAsia="ＭＳ 明朝" w:hAnsi="ＭＳ 明朝" w:hint="eastAsia"/>
                                <w:color w:val="000000" w:themeColor="text1"/>
                              </w:rPr>
                              <w:t>90.1％」で、教員評価は「進めている95.8％」となっており、教員との比較について、大きな乖離はみられない。また、保護者の評価が昨年度の評価83.3%と比較して、6.8%向上した。</w:t>
                            </w:r>
                            <w:r w:rsidR="00A433CD" w:rsidRPr="00A433CD">
                              <w:rPr>
                                <w:rFonts w:hint="eastAsia"/>
                                <w:color w:val="000000" w:themeColor="text1"/>
                              </w:rPr>
                              <w:t>昨年度からの外部専門員の助言により、校内環境整備では階段昇降の視覚化、教室の授業掲示の改善に取り組み、障害特性に応じた学習環境の整備を進めた成果であると考える。引き続き、生徒一人一人の実態を十分に把握し、授業改善につなげていく。</w:t>
                            </w:r>
                          </w:p>
                          <w:p w14:paraId="693336FA" w14:textId="77777777" w:rsidR="00F0261A" w:rsidRPr="007C4E0E" w:rsidRDefault="00F0261A" w:rsidP="007C4E0E">
                            <w:pPr>
                              <w:ind w:left="211" w:hangingChars="100" w:hanging="211"/>
                              <w:rPr>
                                <w:b/>
                                <w:color w:val="000000" w:themeColor="text1"/>
                              </w:rPr>
                            </w:pPr>
                            <w:r w:rsidRPr="007C4E0E">
                              <w:rPr>
                                <w:rFonts w:hint="eastAsia"/>
                                <w:b/>
                                <w:color w:val="000000" w:themeColor="text1"/>
                              </w:rPr>
                              <w:t>イ　外部専門家の活用について</w:t>
                            </w:r>
                          </w:p>
                          <w:p w14:paraId="6CD1012A" w14:textId="35453365" w:rsidR="00F0261A" w:rsidRPr="007C4E0E" w:rsidRDefault="00F0261A" w:rsidP="007C4E0E">
                            <w:pPr>
                              <w:ind w:left="210" w:hangingChars="100" w:hanging="210"/>
                              <w:rPr>
                                <w:color w:val="000000" w:themeColor="text1"/>
                              </w:rPr>
                            </w:pPr>
                            <w:r>
                              <w:rPr>
                                <w:rFonts w:hint="eastAsia"/>
                                <w:color w:val="000000" w:themeColor="text1"/>
                              </w:rPr>
                              <w:t xml:space="preserve">　　</w:t>
                            </w:r>
                            <w:r w:rsidR="00A433CD" w:rsidRPr="00A433CD">
                              <w:rPr>
                                <w:rFonts w:hint="eastAsia"/>
                                <w:color w:val="000000" w:themeColor="text1"/>
                              </w:rPr>
                              <w:t>昨年度から保護者向け通信を発行していることもあり、保護者評価は「専門的な指導に活かしている</w:t>
                            </w:r>
                            <w:r w:rsidR="00A433CD" w:rsidRPr="00B25E21">
                              <w:rPr>
                                <w:rFonts w:ascii="ＭＳ 明朝" w:eastAsia="ＭＳ 明朝" w:hAnsi="ＭＳ 明朝" w:hint="eastAsia"/>
                                <w:color w:val="000000" w:themeColor="text1"/>
                              </w:rPr>
                              <w:t>82.3％」で、昨年度の73.2%より9.2%向上した。教員評価は「活用できている97.2％</w:t>
                            </w:r>
                            <w:r w:rsidR="00A433CD" w:rsidRPr="00A433CD">
                              <w:rPr>
                                <w:rFonts w:hint="eastAsia"/>
                                <w:color w:val="000000" w:themeColor="text1"/>
                              </w:rPr>
                              <w:t>」と高い数値であった。引き続き保護者会や通信等を通じて、保護者への積極的な情報発信に努めていく。</w:t>
                            </w:r>
                          </w:p>
                          <w:p w14:paraId="29269B20" w14:textId="77777777" w:rsidR="00F0261A" w:rsidRPr="007C4E0E" w:rsidRDefault="00F0261A" w:rsidP="007C4E0E">
                            <w:pPr>
                              <w:ind w:left="211" w:hangingChars="100" w:hanging="211"/>
                              <w:rPr>
                                <w:b/>
                                <w:color w:val="000000" w:themeColor="text1"/>
                              </w:rPr>
                            </w:pPr>
                            <w:bookmarkStart w:id="1" w:name="_Hlk192788362"/>
                            <w:r w:rsidRPr="007C4E0E">
                              <w:rPr>
                                <w:rFonts w:hint="eastAsia"/>
                                <w:b/>
                                <w:color w:val="000000" w:themeColor="text1"/>
                              </w:rPr>
                              <w:t>ウ　生活指導について</w:t>
                            </w:r>
                          </w:p>
                          <w:bookmarkEnd w:id="1"/>
                          <w:p w14:paraId="1688EDA7" w14:textId="704C1927" w:rsidR="0072296F" w:rsidRPr="007C4E0E" w:rsidRDefault="00F0261A" w:rsidP="006D6E7E">
                            <w:pPr>
                              <w:ind w:left="210" w:hangingChars="100" w:hanging="210"/>
                              <w:rPr>
                                <w:color w:val="000000" w:themeColor="text1"/>
                              </w:rPr>
                            </w:pPr>
                            <w:r>
                              <w:rPr>
                                <w:rFonts w:hint="eastAsia"/>
                                <w:color w:val="000000" w:themeColor="text1"/>
                              </w:rPr>
                              <w:t xml:space="preserve">　　</w:t>
                            </w:r>
                            <w:r w:rsidR="0072296F" w:rsidRPr="0072296F">
                              <w:rPr>
                                <w:rFonts w:hint="eastAsia"/>
                                <w:color w:val="000000" w:themeColor="text1"/>
                              </w:rPr>
                              <w:t>保護者の肯定的評価は「</w:t>
                            </w:r>
                            <w:r w:rsidR="0072296F" w:rsidRPr="00B25E21">
                              <w:rPr>
                                <w:rFonts w:ascii="ＭＳ 明朝" w:eastAsia="ＭＳ 明朝" w:hAnsi="ＭＳ 明朝" w:hint="eastAsia"/>
                                <w:color w:val="000000" w:themeColor="text1"/>
                              </w:rPr>
                              <w:t>SNSルールについての生活指導を適切に行っていると思いますか82.3％」で、教員の肯定的評価は「SNSルールについての生活指導を適切におこなっている100％」となっており、乖離がみられた。しかし、生徒アンケートでは「災害、事件・事故、SNSトラブルなどに会ったときに、どのようにすれば良いか教わりましたか91％」と高評価</w:t>
                            </w:r>
                            <w:r w:rsidR="0072296F" w:rsidRPr="0072296F">
                              <w:rPr>
                                <w:rFonts w:hint="eastAsia"/>
                                <w:color w:val="000000" w:themeColor="text1"/>
                              </w:rPr>
                              <w:t>である。保護者に対しては、生活指導だよりや学年だよりを通じて、生活安全指導の内容について、わかりやすく発信していくことが必要である。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160A" id="_x0000_t202" coordsize="21600,21600" o:spt="202" path="m,l,21600r21600,l21600,xe">
                <v:stroke joinstyle="miter"/>
                <v:path gradientshapeok="t" o:connecttype="rect"/>
              </v:shapetype>
              <v:shape id="テキスト ボックス 1" o:spid="_x0000_s1026" type="#_x0000_t202" style="position:absolute;left:0;text-align:left;margin-left:6.75pt;margin-top:25.5pt;width:478.8pt;height:3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" filled="f" strokecolor="black [3213]" strokeweight=".5pt">
                <v:textbox>
                  <w:txbxContent>
                    <w:p w14:paraId="358681F5" w14:textId="77777777" w:rsidR="00F0261A" w:rsidRPr="007C4E0E" w:rsidRDefault="00F0261A" w:rsidP="007C4E0E">
                      <w:pPr>
                        <w:ind w:left="211" w:hangingChars="100" w:hanging="211"/>
                        <w:rPr>
                          <w:b/>
                          <w:color w:val="000000" w:themeColor="text1"/>
                        </w:rPr>
                      </w:pPr>
                      <w:r w:rsidRPr="007C4E0E">
                        <w:rPr>
                          <w:rFonts w:hint="eastAsia"/>
                          <w:b/>
                          <w:color w:val="000000" w:themeColor="text1"/>
                        </w:rPr>
                        <w:t>ア　個に応じた学習指導について</w:t>
                      </w:r>
                    </w:p>
                    <w:p w14:paraId="043465D4" w14:textId="5A6D64FC" w:rsidR="00F0261A" w:rsidRPr="00B25E21" w:rsidRDefault="00F0261A" w:rsidP="00B25E21">
                      <w:pPr>
                        <w:ind w:left="210" w:hangingChars="100" w:hanging="210"/>
                        <w:rPr>
                          <w:rFonts w:ascii="ＭＳ 明朝" w:eastAsia="ＭＳ 明朝" w:hAnsi="ＭＳ 明朝"/>
                          <w:color w:val="000000" w:themeColor="text1"/>
                        </w:rPr>
                      </w:pPr>
                      <w:r>
                        <w:rPr>
                          <w:rFonts w:hint="eastAsia"/>
                          <w:color w:val="000000" w:themeColor="text1"/>
                        </w:rPr>
                        <w:t xml:space="preserve">　　</w:t>
                      </w:r>
                      <w:r w:rsidR="00A433CD" w:rsidRPr="00A433CD">
                        <w:rPr>
                          <w:rFonts w:hint="eastAsia"/>
                          <w:color w:val="000000" w:themeColor="text1"/>
                        </w:rPr>
                        <w:t>保護者評価は「個に応じた指導を進めていると思う</w:t>
                      </w:r>
                      <w:r w:rsidR="00A433CD" w:rsidRPr="00B25E21">
                        <w:rPr>
                          <w:rFonts w:ascii="ＭＳ 明朝" w:eastAsia="ＭＳ 明朝" w:hAnsi="ＭＳ 明朝" w:hint="eastAsia"/>
                          <w:color w:val="000000" w:themeColor="text1"/>
                        </w:rPr>
                        <w:t>90.1％」で、教員評価は「進めている95.8％」となっており、教員との比較について、大きな乖離はみられない。また、保護者の評価が昨年度の評価83.3%と比較して、6.8%向上した。</w:t>
                      </w:r>
                      <w:r w:rsidR="00A433CD" w:rsidRPr="00A433CD">
                        <w:rPr>
                          <w:rFonts w:hint="eastAsia"/>
                          <w:color w:val="000000" w:themeColor="text1"/>
                        </w:rPr>
                        <w:t>昨年度からの外部専門員の助言により、校内環境整備では階段昇降の視覚化、教室の授業掲示の改善に取り組み、障害特性に応じた学習環境の整備を進めた成果であると考える。引き続き、生徒一人一人の実態を十分に把握し、授業改善につなげていく。</w:t>
                      </w:r>
                    </w:p>
                    <w:p w14:paraId="693336FA" w14:textId="77777777" w:rsidR="00F0261A" w:rsidRPr="007C4E0E" w:rsidRDefault="00F0261A" w:rsidP="007C4E0E">
                      <w:pPr>
                        <w:ind w:left="211" w:hangingChars="100" w:hanging="211"/>
                        <w:rPr>
                          <w:b/>
                          <w:color w:val="000000" w:themeColor="text1"/>
                        </w:rPr>
                      </w:pPr>
                      <w:r w:rsidRPr="007C4E0E">
                        <w:rPr>
                          <w:rFonts w:hint="eastAsia"/>
                          <w:b/>
                          <w:color w:val="000000" w:themeColor="text1"/>
                        </w:rPr>
                        <w:t>イ　外部専門家の活用について</w:t>
                      </w:r>
                    </w:p>
                    <w:p w14:paraId="6CD1012A" w14:textId="35453365" w:rsidR="00F0261A" w:rsidRPr="007C4E0E" w:rsidRDefault="00F0261A" w:rsidP="007C4E0E">
                      <w:pPr>
                        <w:ind w:left="210" w:hangingChars="100" w:hanging="210"/>
                        <w:rPr>
                          <w:color w:val="000000" w:themeColor="text1"/>
                        </w:rPr>
                      </w:pPr>
                      <w:r>
                        <w:rPr>
                          <w:rFonts w:hint="eastAsia"/>
                          <w:color w:val="000000" w:themeColor="text1"/>
                        </w:rPr>
                        <w:t xml:space="preserve">　　</w:t>
                      </w:r>
                      <w:r w:rsidR="00A433CD" w:rsidRPr="00A433CD">
                        <w:rPr>
                          <w:rFonts w:hint="eastAsia"/>
                          <w:color w:val="000000" w:themeColor="text1"/>
                        </w:rPr>
                        <w:t>昨年度から保護者向け通信を発行していることもあり、保護者評価は「専門的な指導に活かしている</w:t>
                      </w:r>
                      <w:r w:rsidR="00A433CD" w:rsidRPr="00B25E21">
                        <w:rPr>
                          <w:rFonts w:ascii="ＭＳ 明朝" w:eastAsia="ＭＳ 明朝" w:hAnsi="ＭＳ 明朝" w:hint="eastAsia"/>
                          <w:color w:val="000000" w:themeColor="text1"/>
                        </w:rPr>
                        <w:t>82.3％」で、昨年度の73.2%より9.2%向上した。教員評価は「活用できている97.2％</w:t>
                      </w:r>
                      <w:r w:rsidR="00A433CD" w:rsidRPr="00A433CD">
                        <w:rPr>
                          <w:rFonts w:hint="eastAsia"/>
                          <w:color w:val="000000" w:themeColor="text1"/>
                        </w:rPr>
                        <w:t>」と高い数値であった。引き続き保護者会や通信等を通じて、保護者への積極的な情報発信に努めていく。</w:t>
                      </w:r>
                    </w:p>
                    <w:p w14:paraId="29269B20" w14:textId="77777777" w:rsidR="00F0261A" w:rsidRPr="007C4E0E" w:rsidRDefault="00F0261A" w:rsidP="007C4E0E">
                      <w:pPr>
                        <w:ind w:left="211" w:hangingChars="100" w:hanging="211"/>
                        <w:rPr>
                          <w:b/>
                          <w:color w:val="000000" w:themeColor="text1"/>
                        </w:rPr>
                      </w:pPr>
                      <w:bookmarkStart w:id="2" w:name="_Hlk192788362"/>
                      <w:r w:rsidRPr="007C4E0E">
                        <w:rPr>
                          <w:rFonts w:hint="eastAsia"/>
                          <w:b/>
                          <w:color w:val="000000" w:themeColor="text1"/>
                        </w:rPr>
                        <w:t>ウ　生活指導について</w:t>
                      </w:r>
                    </w:p>
                    <w:bookmarkEnd w:id="2"/>
                    <w:p w14:paraId="1688EDA7" w14:textId="704C1927" w:rsidR="0072296F" w:rsidRPr="007C4E0E" w:rsidRDefault="00F0261A" w:rsidP="006D6E7E">
                      <w:pPr>
                        <w:ind w:left="210" w:hangingChars="100" w:hanging="210"/>
                        <w:rPr>
                          <w:color w:val="000000" w:themeColor="text1"/>
                        </w:rPr>
                      </w:pPr>
                      <w:r>
                        <w:rPr>
                          <w:rFonts w:hint="eastAsia"/>
                          <w:color w:val="000000" w:themeColor="text1"/>
                        </w:rPr>
                        <w:t xml:space="preserve">　　</w:t>
                      </w:r>
                      <w:r w:rsidR="0072296F" w:rsidRPr="0072296F">
                        <w:rPr>
                          <w:rFonts w:hint="eastAsia"/>
                          <w:color w:val="000000" w:themeColor="text1"/>
                        </w:rPr>
                        <w:t>保護者の肯定的評価は「</w:t>
                      </w:r>
                      <w:r w:rsidR="0072296F" w:rsidRPr="00B25E21">
                        <w:rPr>
                          <w:rFonts w:ascii="ＭＳ 明朝" w:eastAsia="ＭＳ 明朝" w:hAnsi="ＭＳ 明朝" w:hint="eastAsia"/>
                          <w:color w:val="000000" w:themeColor="text1"/>
                        </w:rPr>
                        <w:t>SNSルールについての生活指導を適切に行っていると思いますか82.3％」で、教員の肯定的評価は「SNSルールについての生活指導を適切におこなっている100％」となっており、乖離がみられた。しかし、生徒アンケートでは「災害、事件・事故、SNSトラブルなどに会ったときに、どのようにすれば良いか教わりましたか91％」と高評価</w:t>
                      </w:r>
                      <w:r w:rsidR="0072296F" w:rsidRPr="0072296F">
                        <w:rPr>
                          <w:rFonts w:hint="eastAsia"/>
                          <w:color w:val="000000" w:themeColor="text1"/>
                        </w:rPr>
                        <w:t>である。保護者に対しては、生活指導だよりや学年だよりを通じて、生活安全指導の内容について、わかりやすく発信していくことが必要である。</w:t>
                      </w:r>
                    </w:p>
                  </w:txbxContent>
                </v:textbox>
                <w10:wrap type="through"/>
              </v:shape>
            </w:pict>
          </mc:Fallback>
        </mc:AlternateContent>
      </w:r>
      <w:r w:rsidR="00707215" w:rsidRPr="005B43F0">
        <w:rPr>
          <w:rFonts w:hint="eastAsia"/>
          <w:b/>
        </w:rPr>
        <w:t>（１）</w:t>
      </w:r>
      <w:r w:rsidR="007C4E0E" w:rsidRPr="005B43F0">
        <w:rPr>
          <w:rFonts w:hint="eastAsia"/>
          <w:b/>
        </w:rPr>
        <w:t>障害特性に応じた授業改善と学習環境の整備</w:t>
      </w:r>
    </w:p>
    <w:p w14:paraId="76AB2D26" w14:textId="111C9DC2" w:rsidR="004B61D2" w:rsidRDefault="004B61D2" w:rsidP="00707215"/>
    <w:p w14:paraId="62340FCD" w14:textId="781A1797" w:rsidR="0072296F" w:rsidRDefault="006D6E7E" w:rsidP="00707215">
      <w:r>
        <w:rPr>
          <w:noProof/>
        </w:rPr>
        <w:lastRenderedPageBreak/>
        <mc:AlternateContent>
          <mc:Choice Requires="wps">
            <w:drawing>
              <wp:anchor distT="0" distB="0" distL="114300" distR="114300" simplePos="0" relativeHeight="251672576" behindDoc="0" locked="0" layoutInCell="1" allowOverlap="1" wp14:anchorId="4584BEF5" wp14:editId="4E68D1A3">
                <wp:simplePos x="0" y="0"/>
                <wp:positionH relativeFrom="margin">
                  <wp:posOffset>53340</wp:posOffset>
                </wp:positionH>
                <wp:positionV relativeFrom="paragraph">
                  <wp:posOffset>45720</wp:posOffset>
                </wp:positionV>
                <wp:extent cx="6080760" cy="2621280"/>
                <wp:effectExtent l="0" t="0" r="15240" b="26670"/>
                <wp:wrapThrough wrapText="bothSides">
                  <wp:wrapPolygon edited="0">
                    <wp:start x="0" y="0"/>
                    <wp:lineTo x="0" y="21663"/>
                    <wp:lineTo x="21586" y="21663"/>
                    <wp:lineTo x="21586" y="0"/>
                    <wp:lineTo x="0" y="0"/>
                  </wp:wrapPolygon>
                </wp:wrapThrough>
                <wp:docPr id="653398304" name="テキスト ボックス 653398304"/>
                <wp:cNvGraphicFramePr/>
                <a:graphic xmlns:a="http://schemas.openxmlformats.org/drawingml/2006/main">
                  <a:graphicData uri="http://schemas.microsoft.com/office/word/2010/wordprocessingShape">
                    <wps:wsp>
                      <wps:cNvSpPr txBox="1"/>
                      <wps:spPr>
                        <a:xfrm>
                          <a:off x="0" y="0"/>
                          <a:ext cx="6080760" cy="2621280"/>
                        </a:xfrm>
                        <a:prstGeom prst="rect">
                          <a:avLst/>
                        </a:prstGeom>
                        <a:noFill/>
                        <a:ln w="6350">
                          <a:solidFill>
                            <a:sysClr val="windowText" lastClr="000000"/>
                          </a:solidFill>
                        </a:ln>
                        <a:effectLst/>
                      </wps:spPr>
                      <wps:txbx>
                        <w:txbxContent>
                          <w:p w14:paraId="03153BD2" w14:textId="77777777" w:rsidR="006D6E7E" w:rsidRPr="007C4E0E" w:rsidRDefault="006D6E7E" w:rsidP="006D6E7E">
                            <w:pPr>
                              <w:ind w:left="211" w:hangingChars="100" w:hanging="211"/>
                              <w:rPr>
                                <w:b/>
                                <w:color w:val="000000" w:themeColor="text1"/>
                              </w:rPr>
                            </w:pPr>
                            <w:r>
                              <w:rPr>
                                <w:rFonts w:hint="eastAsia"/>
                                <w:b/>
                                <w:color w:val="000000" w:themeColor="text1"/>
                              </w:rPr>
                              <w:t>エ</w:t>
                            </w:r>
                            <w:r w:rsidRPr="007C4E0E">
                              <w:rPr>
                                <w:rFonts w:hint="eastAsia"/>
                                <w:b/>
                                <w:color w:val="000000" w:themeColor="text1"/>
                              </w:rPr>
                              <w:t xml:space="preserve">　</w:t>
                            </w:r>
                            <w:r w:rsidRPr="0072296F">
                              <w:rPr>
                                <w:rFonts w:hint="eastAsia"/>
                                <w:b/>
                                <w:color w:val="000000" w:themeColor="text1"/>
                              </w:rPr>
                              <w:t>教員の専門性の向上</w:t>
                            </w:r>
                          </w:p>
                          <w:p w14:paraId="2847A68F" w14:textId="3E7B48E5" w:rsidR="006D6E7E" w:rsidRPr="00B25E21" w:rsidRDefault="006D6E7E" w:rsidP="00B25E21">
                            <w:pPr>
                              <w:ind w:left="210" w:hangingChars="100" w:hanging="210"/>
                              <w:rPr>
                                <w:rFonts w:ascii="ＭＳ 明朝" w:eastAsia="ＭＳ 明朝" w:hAnsi="ＭＳ 明朝"/>
                                <w:color w:val="000000" w:themeColor="text1"/>
                              </w:rPr>
                            </w:pPr>
                            <w:r>
                              <w:rPr>
                                <w:rFonts w:hint="eastAsia"/>
                                <w:color w:val="000000" w:themeColor="text1"/>
                              </w:rPr>
                              <w:t xml:space="preserve">　　</w:t>
                            </w:r>
                            <w:r w:rsidRPr="0072296F">
                              <w:rPr>
                                <w:rFonts w:hint="eastAsia"/>
                                <w:color w:val="000000" w:themeColor="text1"/>
                              </w:rPr>
                              <w:t>保護者評価は「行っていると思い</w:t>
                            </w:r>
                            <w:r w:rsidRPr="00B25E21">
                              <w:rPr>
                                <w:rFonts w:ascii="ＭＳ 明朝" w:eastAsia="ＭＳ 明朝" w:hAnsi="ＭＳ 明朝" w:hint="eastAsia"/>
                                <w:color w:val="000000" w:themeColor="text1"/>
                              </w:rPr>
                              <w:t>ますかR5：75.3%　⇒　R6：83.0％」と向上し、教員評価は「ICT機器の活用と分かりやすい授業をしていますか95.7％」であった。昨年度より保護者の肯定的評価は、大幅に向上した。保護者の自由意見の中には「学校の様子を写真で撮って知らせてくれ様子が分かる」、「タブレット操作が親より早くできる」などの肯定的な自由意見があった。生徒アンケートの「ICTを使った授業は、分かりやすいか」に対して「分かりやすい90.0%」と高評価であったので、今後もICT機器を活用した授業について工夫、検討を重ねていくとともに、保護者に対して、学年だよりやICT機器活用通信等を充実させて、情報発信をしていく。また、今年度より全生徒が一人１台端末（タブレット端末）を所持することになったので、ICT機器を活用し、生徒が興味をもって意欲的に授業に参加できるよう、引き続</w:t>
                            </w:r>
                            <w:r w:rsidRPr="0072296F">
                              <w:rPr>
                                <w:rFonts w:hint="eastAsia"/>
                                <w:color w:val="000000" w:themeColor="text1"/>
                              </w:rPr>
                              <w:t>き、障害特性への理解を深める研修や職場での育成を通して専門性の向上に努め授業力を高めていく。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4BEF5" id="_x0000_t202" coordsize="21600,21600" o:spt="202" path="m,l,21600r21600,l21600,xe">
                <v:stroke joinstyle="miter"/>
                <v:path gradientshapeok="t" o:connecttype="rect"/>
              </v:shapetype>
              <v:shape id="テキスト ボックス 653398304" o:spid="_x0000_s1027" type="#_x0000_t202" style="position:absolute;left:0;text-align:left;margin-left:4.2pt;margin-top:3.6pt;width:478.8pt;height:20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" filled="f" strokecolor="windowText" strokeweight=".5pt">
                <v:textbox>
                  <w:txbxContent>
                    <w:p w14:paraId="03153BD2" w14:textId="77777777" w:rsidR="006D6E7E" w:rsidRPr="007C4E0E" w:rsidRDefault="006D6E7E" w:rsidP="006D6E7E">
                      <w:pPr>
                        <w:ind w:left="211" w:hangingChars="100" w:hanging="211"/>
                        <w:rPr>
                          <w:b/>
                          <w:color w:val="000000" w:themeColor="text1"/>
                        </w:rPr>
                      </w:pPr>
                      <w:r>
                        <w:rPr>
                          <w:rFonts w:hint="eastAsia"/>
                          <w:b/>
                          <w:color w:val="000000" w:themeColor="text1"/>
                        </w:rPr>
                        <w:t>エ</w:t>
                      </w:r>
                      <w:r w:rsidRPr="007C4E0E">
                        <w:rPr>
                          <w:rFonts w:hint="eastAsia"/>
                          <w:b/>
                          <w:color w:val="000000" w:themeColor="text1"/>
                        </w:rPr>
                        <w:t xml:space="preserve">　</w:t>
                      </w:r>
                      <w:r w:rsidRPr="0072296F">
                        <w:rPr>
                          <w:rFonts w:hint="eastAsia"/>
                          <w:b/>
                          <w:color w:val="000000" w:themeColor="text1"/>
                        </w:rPr>
                        <w:t>教員の専門性の向上</w:t>
                      </w:r>
                    </w:p>
                    <w:p w14:paraId="2847A68F" w14:textId="3E7B48E5" w:rsidR="006D6E7E" w:rsidRPr="00B25E21" w:rsidRDefault="006D6E7E" w:rsidP="00B25E21">
                      <w:pPr>
                        <w:ind w:left="210" w:hangingChars="100" w:hanging="210"/>
                        <w:rPr>
                          <w:rFonts w:ascii="ＭＳ 明朝" w:eastAsia="ＭＳ 明朝" w:hAnsi="ＭＳ 明朝"/>
                          <w:color w:val="000000" w:themeColor="text1"/>
                        </w:rPr>
                      </w:pPr>
                      <w:r>
                        <w:rPr>
                          <w:rFonts w:hint="eastAsia"/>
                          <w:color w:val="000000" w:themeColor="text1"/>
                        </w:rPr>
                        <w:t xml:space="preserve">　　</w:t>
                      </w:r>
                      <w:r w:rsidRPr="0072296F">
                        <w:rPr>
                          <w:rFonts w:hint="eastAsia"/>
                          <w:color w:val="000000" w:themeColor="text1"/>
                        </w:rPr>
                        <w:t>保護者評価は「行っていると思い</w:t>
                      </w:r>
                      <w:r w:rsidRPr="00B25E21">
                        <w:rPr>
                          <w:rFonts w:ascii="ＭＳ 明朝" w:eastAsia="ＭＳ 明朝" w:hAnsi="ＭＳ 明朝" w:hint="eastAsia"/>
                          <w:color w:val="000000" w:themeColor="text1"/>
                        </w:rPr>
                        <w:t>ますかR5：75.3%　⇒　R6：83.0％」と向上し、教員評価は「ICT機器の活用と分かりやすい授業をしていますか95.7％」であった。昨年度より保護者の肯定的評価は、大幅に向上した。保護者の自由意見の中には「学校の様子を写真で撮って知らせてくれ様子が分かる」、「タブレット操作が親より早くできる」などの肯定的な自由意見があった。生徒アンケートの「ICTを使った授業は、分かりやすいか」に対して「分かりやすい90.0%」と高評価であったので、今後もICT機器を活用した授業について工夫、検討を重ねていくとともに、保護者に対して、学年だよりやICT機器活用通信等を充実させて、情報発信をしていく。また、今年度より全生徒が一人１台端末（タブレット端末）を所持することになったので、ICT機器を活用し、生徒が興味をもって意欲的に授業に参加できるよう、引き続</w:t>
                      </w:r>
                      <w:r w:rsidRPr="0072296F">
                        <w:rPr>
                          <w:rFonts w:hint="eastAsia"/>
                          <w:color w:val="000000" w:themeColor="text1"/>
                        </w:rPr>
                        <w:t>き、障害特性への理解を深める研修や職場での育成を通して専門性の向上に努め授業力を高めていく。</w:t>
                      </w:r>
                    </w:p>
                  </w:txbxContent>
                </v:textbox>
                <w10:wrap type="through" anchorx="margin"/>
              </v:shape>
            </w:pict>
          </mc:Fallback>
        </mc:AlternateContent>
      </w:r>
    </w:p>
    <w:p w14:paraId="615DF978" w14:textId="279DEE7E" w:rsidR="007C4E0E" w:rsidRPr="00F0261A" w:rsidRDefault="006D6E7E" w:rsidP="00707215">
      <w:pPr>
        <w:rPr>
          <w:b/>
        </w:rPr>
      </w:pPr>
      <w:r>
        <w:rPr>
          <w:noProof/>
        </w:rPr>
        <mc:AlternateContent>
          <mc:Choice Requires="wps">
            <w:drawing>
              <wp:anchor distT="0" distB="0" distL="114300" distR="114300" simplePos="0" relativeHeight="251670528" behindDoc="0" locked="0" layoutInCell="1" allowOverlap="1" wp14:anchorId="0331AAF1" wp14:editId="3DD48C14">
                <wp:simplePos x="0" y="0"/>
                <wp:positionH relativeFrom="margin">
                  <wp:posOffset>45085</wp:posOffset>
                </wp:positionH>
                <wp:positionV relativeFrom="paragraph">
                  <wp:posOffset>333375</wp:posOffset>
                </wp:positionV>
                <wp:extent cx="6141720" cy="2133600"/>
                <wp:effectExtent l="0" t="0" r="11430" b="19050"/>
                <wp:wrapThrough wrapText="bothSides">
                  <wp:wrapPolygon edited="0">
                    <wp:start x="0" y="0"/>
                    <wp:lineTo x="0" y="21600"/>
                    <wp:lineTo x="21573" y="21600"/>
                    <wp:lineTo x="21573" y="0"/>
                    <wp:lineTo x="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6141720" cy="2133600"/>
                        </a:xfrm>
                        <a:prstGeom prst="rect">
                          <a:avLst/>
                        </a:prstGeom>
                        <a:solidFill>
                          <a:sysClr val="window" lastClr="FFFFFF"/>
                        </a:solidFill>
                        <a:ln w="6350">
                          <a:solidFill>
                            <a:sysClr val="windowText" lastClr="000000"/>
                          </a:solidFill>
                        </a:ln>
                        <a:effectLst/>
                      </wps:spPr>
                      <wps:txbx>
                        <w:txbxContent>
                          <w:p w14:paraId="5C035BB4" w14:textId="78C540B7" w:rsidR="00F0261A" w:rsidRPr="007D604B" w:rsidRDefault="00F0261A" w:rsidP="00707215">
                            <w:pPr>
                              <w:ind w:left="211" w:hangingChars="100" w:hanging="211"/>
                              <w:jc w:val="left"/>
                              <w:rPr>
                                <w:b/>
                                <w:color w:val="000000" w:themeColor="text1"/>
                              </w:rPr>
                            </w:pPr>
                            <w:r w:rsidRPr="007D604B">
                              <w:rPr>
                                <w:rFonts w:hint="eastAsia"/>
                                <w:b/>
                                <w:color w:val="000000" w:themeColor="text1"/>
                              </w:rPr>
                              <w:t xml:space="preserve">ア　</w:t>
                            </w:r>
                            <w:r w:rsidR="0072296F" w:rsidRPr="0072296F">
                              <w:rPr>
                                <w:rFonts w:hint="eastAsia"/>
                                <w:b/>
                                <w:color w:val="000000" w:themeColor="text1"/>
                              </w:rPr>
                              <w:t>研究・研修について</w:t>
                            </w:r>
                          </w:p>
                          <w:p w14:paraId="07E1E18F" w14:textId="2A17D882" w:rsidR="00F0261A" w:rsidRPr="007C4E0E" w:rsidRDefault="00F0261A" w:rsidP="00707215">
                            <w:pPr>
                              <w:ind w:left="210" w:hangingChars="100" w:hanging="210"/>
                              <w:jc w:val="left"/>
                              <w:rPr>
                                <w:color w:val="000000" w:themeColor="text1"/>
                              </w:rPr>
                            </w:pPr>
                            <w:r>
                              <w:rPr>
                                <w:rFonts w:hint="eastAsia"/>
                                <w:color w:val="000000" w:themeColor="text1"/>
                              </w:rPr>
                              <w:t xml:space="preserve">　　</w:t>
                            </w:r>
                            <w:r w:rsidR="0072296F" w:rsidRPr="0072296F">
                              <w:rPr>
                                <w:rFonts w:hint="eastAsia"/>
                                <w:color w:val="000000" w:themeColor="text1"/>
                              </w:rPr>
                              <w:t>教員アンケートにおいて、「研究授業や校内研究・研修などを通して、教育の専門性向上に努めている</w:t>
                            </w:r>
                            <w:r w:rsidR="0072296F" w:rsidRPr="00B25E21">
                              <w:rPr>
                                <w:rFonts w:ascii="ＭＳ 明朝" w:eastAsia="ＭＳ 明朝" w:hAnsi="ＭＳ 明朝" w:hint="eastAsia"/>
                                <w:color w:val="000000" w:themeColor="text1"/>
                              </w:rPr>
                              <w:t>か94.4%」と肯定的な評価が高くなっている。今年度は、若手教員育成研修の対象者が24名となった。生徒へのアセスメント、個に応じた教材教具の開発活用（ICT機器の活用を含める）、外部専門員の活用についての研修がより必要であった。主に長期休業日を活用して、ベテラン教員はすでに習得している専門性を振り返り、若手教員は専門</w:t>
                            </w:r>
                            <w:r w:rsidR="0072296F" w:rsidRPr="0072296F">
                              <w:rPr>
                                <w:rFonts w:hint="eastAsia"/>
                                <w:color w:val="000000" w:themeColor="text1"/>
                              </w:rPr>
                              <w:t>性を修得するといった視点をもって研修会を設定することで、研修の充実を図った。次年度も若手教員が増えることが予想されるので、研修会の設定の仕方や若手教員に対する指導教員の役割等を明確にして、全教員が良い学びとなるようなシステムを作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31AAF1" id="テキスト ボックス 3" o:spid="_x0000_s1028" type="#_x0000_t202" style="position:absolute;left:0;text-align:left;margin-left:3.55pt;margin-top:26.25pt;width:483.6pt;height:16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" fillcolor="window" strokecolor="windowText" strokeweight=".5pt">
                <v:textbox>
                  <w:txbxContent>
                    <w:p w14:paraId="5C035BB4" w14:textId="78C540B7" w:rsidR="00F0261A" w:rsidRPr="007D604B" w:rsidRDefault="00F0261A" w:rsidP="00707215">
                      <w:pPr>
                        <w:ind w:left="211" w:hangingChars="100" w:hanging="211"/>
                        <w:jc w:val="left"/>
                        <w:rPr>
                          <w:b/>
                          <w:color w:val="000000" w:themeColor="text1"/>
                        </w:rPr>
                      </w:pPr>
                      <w:r w:rsidRPr="007D604B">
                        <w:rPr>
                          <w:rFonts w:hint="eastAsia"/>
                          <w:b/>
                          <w:color w:val="000000" w:themeColor="text1"/>
                        </w:rPr>
                        <w:t xml:space="preserve">ア　</w:t>
                      </w:r>
                      <w:r w:rsidR="0072296F" w:rsidRPr="0072296F">
                        <w:rPr>
                          <w:rFonts w:hint="eastAsia"/>
                          <w:b/>
                          <w:color w:val="000000" w:themeColor="text1"/>
                        </w:rPr>
                        <w:t>研究・研修について</w:t>
                      </w:r>
                    </w:p>
                    <w:p w14:paraId="07E1E18F" w14:textId="2A17D882" w:rsidR="00F0261A" w:rsidRPr="007C4E0E" w:rsidRDefault="00F0261A" w:rsidP="00707215">
                      <w:pPr>
                        <w:ind w:left="210" w:hangingChars="100" w:hanging="210"/>
                        <w:jc w:val="left"/>
                        <w:rPr>
                          <w:color w:val="000000" w:themeColor="text1"/>
                        </w:rPr>
                      </w:pPr>
                      <w:r>
                        <w:rPr>
                          <w:rFonts w:hint="eastAsia"/>
                          <w:color w:val="000000" w:themeColor="text1"/>
                        </w:rPr>
                        <w:t xml:space="preserve">　　</w:t>
                      </w:r>
                      <w:r w:rsidR="0072296F" w:rsidRPr="0072296F">
                        <w:rPr>
                          <w:rFonts w:hint="eastAsia"/>
                          <w:color w:val="000000" w:themeColor="text1"/>
                        </w:rPr>
                        <w:t>教員アンケートにおいて、「研究授業や校内研究・研修などを通して、教育の専門性向上に努めている</w:t>
                      </w:r>
                      <w:r w:rsidR="0072296F" w:rsidRPr="00B25E21">
                        <w:rPr>
                          <w:rFonts w:ascii="ＭＳ 明朝" w:eastAsia="ＭＳ 明朝" w:hAnsi="ＭＳ 明朝" w:hint="eastAsia"/>
                          <w:color w:val="000000" w:themeColor="text1"/>
                        </w:rPr>
                        <w:t>か94.4%」と肯定的な評価が高くなっている。今年度は、若手教員育成研修の対象者が24名となった。生徒へのアセスメント、個に応じた教材教具の開発活用（ICT機器の活用を含める）、外部専門員の活用についての研修がより必要であった。主に長期休業日を活用して、ベテラン教員はすでに習得している専門性を振り返り、若手教員は専門</w:t>
                      </w:r>
                      <w:r w:rsidR="0072296F" w:rsidRPr="0072296F">
                        <w:rPr>
                          <w:rFonts w:hint="eastAsia"/>
                          <w:color w:val="000000" w:themeColor="text1"/>
                        </w:rPr>
                        <w:t>性を修得するといった視点をもって研修会を設定することで、研修の充実を図った。次年度も若手教員が増えることが予想されるので、研修会の設定の仕方や若手教員に対する指導教員の役割等を明確にして、全教員が良い学びとなるようなシステムを作っていく。</w:t>
                      </w:r>
                    </w:p>
                  </w:txbxContent>
                </v:textbox>
                <w10:wrap type="through" anchorx="margin"/>
              </v:shape>
            </w:pict>
          </mc:Fallback>
        </mc:AlternateContent>
      </w:r>
      <w:r w:rsidR="00707215" w:rsidRPr="00F0261A">
        <w:rPr>
          <w:rFonts w:hint="eastAsia"/>
          <w:b/>
        </w:rPr>
        <w:t>（２）</w:t>
      </w:r>
      <w:r w:rsidR="0072296F" w:rsidRPr="0072296F">
        <w:rPr>
          <w:rFonts w:hint="eastAsia"/>
          <w:b/>
        </w:rPr>
        <w:t>若手教員の育成とベテラン教員による</w:t>
      </w:r>
      <w:r w:rsidR="00EF03CF" w:rsidRPr="00EF03CF">
        <w:rPr>
          <w:rFonts w:ascii="ＭＳ 明朝" w:eastAsia="ＭＳ 明朝" w:hAnsi="ＭＳ 明朝" w:hint="eastAsia"/>
          <w:b/>
        </w:rPr>
        <w:t>OJT</w:t>
      </w:r>
      <w:r w:rsidR="0072296F" w:rsidRPr="0072296F">
        <w:rPr>
          <w:rFonts w:hint="eastAsia"/>
          <w:b/>
        </w:rPr>
        <w:t>の充実</w:t>
      </w:r>
    </w:p>
    <w:p w14:paraId="0F4D8E2E" w14:textId="37829514" w:rsidR="00EF03CF" w:rsidRPr="006D6E7E" w:rsidRDefault="00EF03CF" w:rsidP="00707215">
      <w:pPr>
        <w:rPr>
          <w:b/>
        </w:rPr>
      </w:pPr>
    </w:p>
    <w:p w14:paraId="245BC24A" w14:textId="791D203B" w:rsidR="007C4E0E" w:rsidRDefault="006D6E7E" w:rsidP="00707215">
      <w:pPr>
        <w:rPr>
          <w:b/>
        </w:rPr>
      </w:pPr>
      <w:r w:rsidRPr="00495204">
        <w:rPr>
          <w:b/>
          <w:noProof/>
        </w:rPr>
        <mc:AlternateContent>
          <mc:Choice Requires="wps">
            <w:drawing>
              <wp:anchor distT="45720" distB="45720" distL="114300" distR="114300" simplePos="0" relativeHeight="251674624" behindDoc="0" locked="0" layoutInCell="1" allowOverlap="1" wp14:anchorId="4130EE67" wp14:editId="037C59B9">
                <wp:simplePos x="0" y="0"/>
                <wp:positionH relativeFrom="margin">
                  <wp:posOffset>66675</wp:posOffset>
                </wp:positionH>
                <wp:positionV relativeFrom="paragraph">
                  <wp:posOffset>333375</wp:posOffset>
                </wp:positionV>
                <wp:extent cx="6144260" cy="2190750"/>
                <wp:effectExtent l="0" t="0" r="27940" b="19050"/>
                <wp:wrapSquare wrapText="bothSides"/>
                <wp:docPr id="1407458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2190750"/>
                        </a:xfrm>
                        <a:prstGeom prst="rect">
                          <a:avLst/>
                        </a:prstGeom>
                        <a:solidFill>
                          <a:srgbClr val="FFFFFF"/>
                        </a:solidFill>
                        <a:ln w="9525">
                          <a:solidFill>
                            <a:srgbClr val="000000"/>
                          </a:solidFill>
                          <a:miter lim="800000"/>
                          <a:headEnd/>
                          <a:tailEnd/>
                        </a:ln>
                      </wps:spPr>
                      <wps:txbx>
                        <w:txbxContent>
                          <w:p w14:paraId="6279298B" w14:textId="77777777" w:rsidR="006D6E7E" w:rsidRPr="004B61D2" w:rsidRDefault="006D6E7E" w:rsidP="006D6E7E">
                            <w:pPr>
                              <w:rPr>
                                <w:b/>
                              </w:rPr>
                            </w:pPr>
                            <w:r w:rsidRPr="004B61D2">
                              <w:rPr>
                                <w:rFonts w:hint="eastAsia"/>
                                <w:b/>
                              </w:rPr>
                              <w:t>ア</w:t>
                            </w:r>
                            <w:r w:rsidRPr="004B61D2">
                              <w:rPr>
                                <w:b/>
                              </w:rPr>
                              <w:t xml:space="preserve">　</w:t>
                            </w:r>
                            <w:r>
                              <w:rPr>
                                <w:rFonts w:hint="eastAsia"/>
                                <w:b/>
                              </w:rPr>
                              <w:t>不登校、いじめについて</w:t>
                            </w:r>
                          </w:p>
                          <w:p w14:paraId="43635415" w14:textId="0D45D792" w:rsidR="006D6E7E" w:rsidRDefault="006D6E7E" w:rsidP="006D6E7E">
                            <w:pPr>
                              <w:ind w:left="210" w:hangingChars="100" w:hanging="210"/>
                            </w:pPr>
                            <w:r>
                              <w:rPr>
                                <w:rFonts w:hint="eastAsia"/>
                              </w:rPr>
                              <w:t xml:space="preserve">　　</w:t>
                            </w:r>
                            <w:r w:rsidRPr="00EF03CF">
                              <w:rPr>
                                <w:rFonts w:hint="eastAsia"/>
                              </w:rPr>
                              <w:t>保護者の肯定的評価は「いじめや不登校などの生活指導を適切に行っていると思いますか</w:t>
                            </w:r>
                            <w:r w:rsidRPr="00B25E21">
                              <w:rPr>
                                <w:rFonts w:ascii="ＭＳ 明朝" w:eastAsia="ＭＳ 明朝" w:hAnsi="ＭＳ 明朝" w:hint="eastAsia"/>
                              </w:rPr>
                              <w:t>80.9％」で、教員の肯定的評価は「いじめや不登校などの生活指導を適切におこなっている97.2％」となっており、乖離がみられた。不登校の生徒については、月に１回、校内対応委員会を設定し、特別支援教育コーディネーターを交えて、情報交換を行い、対応策を検討してきたことで、不登校傾向の生徒が登校できるようになったケースも見られた。また、外部専門員の相談、助言を受けながら、慎重に対応しているので、次年度も同様に丁寧に対応し</w:t>
                            </w:r>
                            <w:r w:rsidRPr="00EF03CF">
                              <w:rPr>
                                <w:rFonts w:hint="eastAsia"/>
                              </w:rPr>
                              <w:t>ていく。いじめについては、いじめ防止アンケートの実施や学級指導において、いじめは決して行ってはならないといった指導を行い、今年度のいじめ認知件数は０件であった。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0EE67" id="テキスト ボックス 2" o:spid="_x0000_s1029" type="#_x0000_t202" style="position:absolute;left:0;text-align:left;margin-left:5.25pt;margin-top:26.25pt;width:483.8pt;height:1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ph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">
                <v:textbox>
                  <w:txbxContent>
                    <w:p w14:paraId="6279298B" w14:textId="77777777" w:rsidR="006D6E7E" w:rsidRPr="004B61D2" w:rsidRDefault="006D6E7E" w:rsidP="006D6E7E">
                      <w:pPr>
                        <w:rPr>
                          <w:b/>
                        </w:rPr>
                      </w:pPr>
                      <w:r w:rsidRPr="004B61D2">
                        <w:rPr>
                          <w:rFonts w:hint="eastAsia"/>
                          <w:b/>
                        </w:rPr>
                        <w:t>ア</w:t>
                      </w:r>
                      <w:r w:rsidRPr="004B61D2">
                        <w:rPr>
                          <w:b/>
                        </w:rPr>
                        <w:t xml:space="preserve">　</w:t>
                      </w:r>
                      <w:r>
                        <w:rPr>
                          <w:rFonts w:hint="eastAsia"/>
                          <w:b/>
                        </w:rPr>
                        <w:t>不登校、いじめについて</w:t>
                      </w:r>
                    </w:p>
                    <w:p w14:paraId="43635415" w14:textId="0D45D792" w:rsidR="006D6E7E" w:rsidRDefault="006D6E7E" w:rsidP="006D6E7E">
                      <w:pPr>
                        <w:ind w:left="210" w:hangingChars="100" w:hanging="210"/>
                      </w:pPr>
                      <w:r>
                        <w:rPr>
                          <w:rFonts w:hint="eastAsia"/>
                        </w:rPr>
                        <w:t xml:space="preserve">　　</w:t>
                      </w:r>
                      <w:r w:rsidRPr="00EF03CF">
                        <w:rPr>
                          <w:rFonts w:hint="eastAsia"/>
                        </w:rPr>
                        <w:t>保護者の肯定的評価は「いじめや不登校などの生活指導を適切に行っていると思いますか</w:t>
                      </w:r>
                      <w:r w:rsidRPr="00B25E21">
                        <w:rPr>
                          <w:rFonts w:ascii="ＭＳ 明朝" w:eastAsia="ＭＳ 明朝" w:hAnsi="ＭＳ 明朝" w:hint="eastAsia"/>
                        </w:rPr>
                        <w:t>80.9％」で、教員の肯定的評価は「いじめや不登校などの生活指導を適切におこなっている97.2％」となっており、乖離がみられた。不登校の生徒については、月に１回、校内対応委員会を設定し、特別支援教育コーディネーターを交えて、情報交換を行い、対応策を検討してきたことで、不登校傾向の生徒が登校できるようになったケースも見られた。また、外部専門員の相談、助言を受けながら、慎重に対応しているので、次年度も同様に丁寧に対応し</w:t>
                      </w:r>
                      <w:r w:rsidRPr="00EF03CF">
                        <w:rPr>
                          <w:rFonts w:hint="eastAsia"/>
                        </w:rPr>
                        <w:t>ていく。いじめについては、いじめ防止アンケートの実施や学級指導において、いじめは決して行ってはならないといった指導を行い、今年度のいじめ認知件数は０件であった。</w:t>
                      </w:r>
                    </w:p>
                  </w:txbxContent>
                </v:textbox>
                <w10:wrap type="square" anchorx="margin"/>
              </v:shape>
            </w:pict>
          </mc:Fallback>
        </mc:AlternateContent>
      </w:r>
      <w:r w:rsidR="00707215">
        <w:rPr>
          <w:rFonts w:hint="eastAsia"/>
          <w:b/>
        </w:rPr>
        <w:t>（３）</w:t>
      </w:r>
      <w:r w:rsidR="0072296F" w:rsidRPr="0072296F">
        <w:rPr>
          <w:rFonts w:hint="eastAsia"/>
          <w:b/>
        </w:rPr>
        <w:t>不登校支援を含む、指導・支援困難ケースへの組織的対応力の強化</w:t>
      </w:r>
    </w:p>
    <w:p w14:paraId="12EF2C74" w14:textId="0F4EA2BB" w:rsidR="00EF03CF" w:rsidRDefault="00EF03CF" w:rsidP="00707215">
      <w:pPr>
        <w:rPr>
          <w:b/>
        </w:rPr>
      </w:pPr>
    </w:p>
    <w:p w14:paraId="669EFE86" w14:textId="59F806F1" w:rsidR="00EF03CF" w:rsidRDefault="00EF03CF" w:rsidP="00707215">
      <w:pPr>
        <w:rPr>
          <w:b/>
        </w:rPr>
      </w:pPr>
    </w:p>
    <w:p w14:paraId="1867CE20" w14:textId="5782A52F" w:rsidR="00EF03CF" w:rsidRDefault="006D6E7E" w:rsidP="00707215">
      <w:pPr>
        <w:rPr>
          <w:b/>
        </w:rPr>
      </w:pPr>
      <w:r w:rsidRPr="00495204">
        <w:rPr>
          <w:b/>
          <w:noProof/>
        </w:rPr>
        <w:lastRenderedPageBreak/>
        <mc:AlternateContent>
          <mc:Choice Requires="wps">
            <w:drawing>
              <wp:anchor distT="45720" distB="45720" distL="114300" distR="114300" simplePos="0" relativeHeight="251661312" behindDoc="0" locked="0" layoutInCell="1" allowOverlap="1" wp14:anchorId="79637B9A" wp14:editId="68FDCB67">
                <wp:simplePos x="0" y="0"/>
                <wp:positionH relativeFrom="margin">
                  <wp:posOffset>35560</wp:posOffset>
                </wp:positionH>
                <wp:positionV relativeFrom="paragraph">
                  <wp:posOffset>323850</wp:posOffset>
                </wp:positionV>
                <wp:extent cx="6144260" cy="1466850"/>
                <wp:effectExtent l="0" t="0" r="2794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466850"/>
                        </a:xfrm>
                        <a:prstGeom prst="rect">
                          <a:avLst/>
                        </a:prstGeom>
                        <a:solidFill>
                          <a:srgbClr val="FFFFFF"/>
                        </a:solidFill>
                        <a:ln w="9525">
                          <a:solidFill>
                            <a:srgbClr val="000000"/>
                          </a:solidFill>
                          <a:miter lim="800000"/>
                          <a:headEnd/>
                          <a:tailEnd/>
                        </a:ln>
                      </wps:spPr>
                      <wps:txbx>
                        <w:txbxContent>
                          <w:p w14:paraId="0EFF5B92" w14:textId="60CBF71C" w:rsidR="00F0261A" w:rsidRPr="004B61D2" w:rsidRDefault="00F0261A" w:rsidP="004B61D2">
                            <w:pPr>
                              <w:rPr>
                                <w:b/>
                              </w:rPr>
                            </w:pPr>
                            <w:r w:rsidRPr="004B61D2">
                              <w:rPr>
                                <w:rFonts w:hint="eastAsia"/>
                                <w:b/>
                              </w:rPr>
                              <w:t xml:space="preserve">イ　</w:t>
                            </w:r>
                            <w:r w:rsidR="00EF03CF" w:rsidRPr="00EF03CF">
                              <w:rPr>
                                <w:rFonts w:hint="eastAsia"/>
                                <w:b/>
                              </w:rPr>
                              <w:t>個別の支援について</w:t>
                            </w:r>
                          </w:p>
                          <w:p w14:paraId="75689A4C" w14:textId="7EB04879" w:rsidR="00F0261A" w:rsidRDefault="00F0261A" w:rsidP="00EF03CF">
                            <w:pPr>
                              <w:ind w:left="210" w:hangingChars="100" w:hanging="210"/>
                            </w:pPr>
                            <w:r>
                              <w:rPr>
                                <w:rFonts w:hint="eastAsia"/>
                              </w:rPr>
                              <w:t xml:space="preserve">　</w:t>
                            </w:r>
                            <w:r w:rsidR="00EF03CF">
                              <w:rPr>
                                <w:rFonts w:hint="eastAsia"/>
                              </w:rPr>
                              <w:t xml:space="preserve">　</w:t>
                            </w:r>
                            <w:r w:rsidR="00EF03CF" w:rsidRPr="00EF03CF">
                              <w:rPr>
                                <w:rFonts w:hint="eastAsia"/>
                              </w:rPr>
                              <w:t>個別に指導・支援が必要なケースについては、個別の学習室を作ったり、医療や福祉と密に連携を図ったりすることができている。また、指導困難ケースについては外部専門員の助言をいただきながら、学校と保護者、関係機関が課題解決に向け協力し取り組むことができた。次年度に向けても、子供家庭総合センターや相談支援事業所、医療機関等と連絡を密にとり支援体制を構築し対応していき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37B9A" id="_x0000_s1030" type="#_x0000_t202" style="position:absolute;left:0;text-align:left;margin-left:2.8pt;margin-top:25.5pt;width:483.8pt;height:1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">
                <v:textbox>
                  <w:txbxContent>
                    <w:p w14:paraId="0EFF5B92" w14:textId="60CBF71C" w:rsidR="00F0261A" w:rsidRPr="004B61D2" w:rsidRDefault="00F0261A" w:rsidP="004B61D2">
                      <w:pPr>
                        <w:rPr>
                          <w:b/>
                        </w:rPr>
                      </w:pPr>
                      <w:r w:rsidRPr="004B61D2">
                        <w:rPr>
                          <w:rFonts w:hint="eastAsia"/>
                          <w:b/>
                        </w:rPr>
                        <w:t xml:space="preserve">イ　</w:t>
                      </w:r>
                      <w:r w:rsidR="00EF03CF" w:rsidRPr="00EF03CF">
                        <w:rPr>
                          <w:rFonts w:hint="eastAsia"/>
                          <w:b/>
                        </w:rPr>
                        <w:t>個別の支援について</w:t>
                      </w:r>
                    </w:p>
                    <w:p w14:paraId="75689A4C" w14:textId="7EB04879" w:rsidR="00F0261A" w:rsidRDefault="00F0261A" w:rsidP="00EF03CF">
                      <w:pPr>
                        <w:ind w:left="210" w:hangingChars="100" w:hanging="210"/>
                      </w:pPr>
                      <w:r>
                        <w:rPr>
                          <w:rFonts w:hint="eastAsia"/>
                        </w:rPr>
                        <w:t xml:space="preserve">　</w:t>
                      </w:r>
                      <w:r w:rsidR="00EF03CF">
                        <w:rPr>
                          <w:rFonts w:hint="eastAsia"/>
                        </w:rPr>
                        <w:t xml:space="preserve">　</w:t>
                      </w:r>
                      <w:r w:rsidR="00EF03CF" w:rsidRPr="00EF03CF">
                        <w:rPr>
                          <w:rFonts w:hint="eastAsia"/>
                        </w:rPr>
                        <w:t>個別に指導・支援が必要なケースについては、個別の学習室を作ったり、医療や福祉と密に連携を図ったりすることができている。また、指導困難ケースについては外部専門員の助言をいただきながら、学校と保護者、関係機関が課題解決に向け協力し取り組むことができた。次年度に向けても、子供家庭総合センターや相談支援事業所、医療機関等と連絡を密にとり支援体制を構築し対応していきたい。</w:t>
                      </w:r>
                    </w:p>
                  </w:txbxContent>
                </v:textbox>
                <w10:wrap type="square" anchorx="margin"/>
              </v:shape>
            </w:pict>
          </mc:Fallback>
        </mc:AlternateContent>
      </w:r>
    </w:p>
    <w:p w14:paraId="6F3947E1" w14:textId="6F34FC88" w:rsidR="00707215" w:rsidRPr="006D6E7E" w:rsidRDefault="00707215" w:rsidP="006D6E7E">
      <w:pPr>
        <w:widowControl/>
        <w:jc w:val="left"/>
        <w:rPr>
          <w:b/>
        </w:rPr>
      </w:pPr>
    </w:p>
    <w:p w14:paraId="03876905" w14:textId="4127C9E4" w:rsidR="007D604B" w:rsidRPr="00F0261A" w:rsidRDefault="006D6E7E" w:rsidP="00707215">
      <w:pPr>
        <w:rPr>
          <w:b/>
        </w:rPr>
      </w:pPr>
      <w:r w:rsidRPr="004B61D2">
        <w:rPr>
          <w:noProof/>
        </w:rPr>
        <mc:AlternateContent>
          <mc:Choice Requires="wps">
            <w:drawing>
              <wp:anchor distT="45720" distB="45720" distL="114300" distR="114300" simplePos="0" relativeHeight="251663360" behindDoc="0" locked="0" layoutInCell="1" allowOverlap="1" wp14:anchorId="5763E24F" wp14:editId="30D9946B">
                <wp:simplePos x="0" y="0"/>
                <wp:positionH relativeFrom="margin">
                  <wp:posOffset>45085</wp:posOffset>
                </wp:positionH>
                <wp:positionV relativeFrom="paragraph">
                  <wp:posOffset>333375</wp:posOffset>
                </wp:positionV>
                <wp:extent cx="6144260" cy="4229100"/>
                <wp:effectExtent l="0" t="0" r="27940" b="19050"/>
                <wp:wrapThrough wrapText="bothSides">
                  <wp:wrapPolygon edited="0">
                    <wp:start x="0" y="0"/>
                    <wp:lineTo x="0" y="21600"/>
                    <wp:lineTo x="21631" y="21600"/>
                    <wp:lineTo x="21631" y="0"/>
                    <wp:lineTo x="0" y="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4229100"/>
                        </a:xfrm>
                        <a:prstGeom prst="rect">
                          <a:avLst/>
                        </a:prstGeom>
                        <a:solidFill>
                          <a:srgbClr val="FFFFFF"/>
                        </a:solidFill>
                        <a:ln w="9525">
                          <a:solidFill>
                            <a:srgbClr val="000000"/>
                          </a:solidFill>
                          <a:miter lim="800000"/>
                          <a:headEnd/>
                          <a:tailEnd/>
                        </a:ln>
                      </wps:spPr>
                      <wps:txbx>
                        <w:txbxContent>
                          <w:p w14:paraId="5D5C8309" w14:textId="30E82FCC" w:rsidR="00F0261A" w:rsidRPr="00BB2DEE" w:rsidRDefault="00F0261A" w:rsidP="004B61D2">
                            <w:pPr>
                              <w:rPr>
                                <w:b/>
                              </w:rPr>
                            </w:pPr>
                            <w:r w:rsidRPr="00BB2DEE">
                              <w:rPr>
                                <w:rFonts w:hint="eastAsia"/>
                                <w:b/>
                              </w:rPr>
                              <w:t>ア</w:t>
                            </w:r>
                            <w:r w:rsidR="00BB2DEE">
                              <w:rPr>
                                <w:rFonts w:hint="eastAsia"/>
                                <w:b/>
                              </w:rPr>
                              <w:t xml:space="preserve">　</w:t>
                            </w:r>
                            <w:r w:rsidR="00EF03CF" w:rsidRPr="00EF03CF">
                              <w:rPr>
                                <w:rFonts w:hint="eastAsia"/>
                                <w:b/>
                              </w:rPr>
                              <w:t>進路指導について</w:t>
                            </w:r>
                          </w:p>
                          <w:p w14:paraId="411BE41C" w14:textId="0057203F" w:rsidR="00F0261A" w:rsidRPr="00B25E21" w:rsidRDefault="00BB2DEE" w:rsidP="00B25E21">
                            <w:pPr>
                              <w:ind w:left="210" w:hangingChars="100" w:hanging="210"/>
                              <w:rPr>
                                <w:rFonts w:ascii="ＭＳ 明朝" w:eastAsia="ＭＳ 明朝" w:hAnsi="ＭＳ 明朝"/>
                              </w:rPr>
                            </w:pPr>
                            <w:r>
                              <w:rPr>
                                <w:rFonts w:hint="eastAsia"/>
                              </w:rPr>
                              <w:t xml:space="preserve">　</w:t>
                            </w:r>
                            <w:r w:rsidR="00EF03CF">
                              <w:rPr>
                                <w:rFonts w:hint="eastAsia"/>
                              </w:rPr>
                              <w:t xml:space="preserve">　保護者評価と教員評価では、すべての項目で肯定的な評価が</w:t>
                            </w:r>
                            <w:r w:rsidR="00EF03CF" w:rsidRPr="00B25E21">
                              <w:rPr>
                                <w:rFonts w:ascii="ＭＳ 明朝" w:eastAsia="ＭＳ 明朝" w:hAnsi="ＭＳ 明朝" w:hint="eastAsia"/>
                              </w:rPr>
                              <w:t>90％を超え、高い数値であった。しかし、保護者の自由意見については、多くの記載があった。主に「進路に関してはまだ深くまで理解ができていない」「進路を決めるのに実習の回数が少ない」「進路別に特化した情報をもっと発信して欲しい」「特性に合わせて適切なアドバイスをくださる」など、要求のほかに肯定的な意見も多くみられる。進路指導部は、教員間で進路先の情報共有や、進路指導に必要な知識を提供しており、今年の教員評価では「保護者に対して、生徒一人一人に合わせた進路に関する情報を適切に提供できていますか」について「Aそう思う」がR5：48.0％　⇒　R6：53.5％と若手教員が増えている中でも向上しており、取り組みについて評価が上がっていると言える。引き続き、若手教員を中心に進路指導についての研修会を設定したり、保護者向けに進路指導だよりの発行や研修会の開催等を通じて情報共有したりしていくとともに、保護者のニーズや困り感等をしっかり</w:t>
                            </w:r>
                            <w:r w:rsidR="00EF03CF">
                              <w:rPr>
                                <w:rFonts w:hint="eastAsia"/>
                              </w:rPr>
                              <w:t>把握して支援していく。</w:t>
                            </w:r>
                          </w:p>
                          <w:p w14:paraId="660AD8F7" w14:textId="05646462" w:rsidR="00F0261A" w:rsidRPr="00BB2DEE" w:rsidRDefault="00F0261A" w:rsidP="004B61D2">
                            <w:pPr>
                              <w:rPr>
                                <w:b/>
                              </w:rPr>
                            </w:pPr>
                            <w:r w:rsidRPr="00BB2DEE">
                              <w:rPr>
                                <w:rFonts w:hint="eastAsia"/>
                                <w:b/>
                              </w:rPr>
                              <w:t>イ</w:t>
                            </w:r>
                            <w:r w:rsidR="00BB2DEE">
                              <w:rPr>
                                <w:rFonts w:hint="eastAsia"/>
                                <w:b/>
                              </w:rPr>
                              <w:t xml:space="preserve">　</w:t>
                            </w:r>
                            <w:r w:rsidR="00EF03CF" w:rsidRPr="00EF03CF">
                              <w:rPr>
                                <w:rFonts w:hint="eastAsia"/>
                                <w:b/>
                              </w:rPr>
                              <w:t>関係機関との連携について</w:t>
                            </w:r>
                          </w:p>
                          <w:p w14:paraId="493270EB" w14:textId="456EAE37" w:rsidR="00F0261A" w:rsidRDefault="00A35C52" w:rsidP="00EF03CF">
                            <w:pPr>
                              <w:ind w:left="210" w:hangingChars="100" w:hanging="210"/>
                            </w:pPr>
                            <w:r>
                              <w:rPr>
                                <w:rFonts w:hint="eastAsia"/>
                              </w:rPr>
                              <w:t xml:space="preserve">　</w:t>
                            </w:r>
                            <w:r w:rsidR="00EF03CF">
                              <w:rPr>
                                <w:rFonts w:hint="eastAsia"/>
                              </w:rPr>
                              <w:t xml:space="preserve">　</w:t>
                            </w:r>
                            <w:r w:rsidR="00F0261A">
                              <w:rPr>
                                <w:rFonts w:hint="eastAsia"/>
                              </w:rPr>
                              <w:t>個別に指導・支援が必要なケースについては、個別の学習室を作ったり、医療や福祉と密に連携を図ったり、データベースを作成した。外部専門家の助言をいただきながら、学校と保護者、関係機関が課題解決に向け協力し取り組み始めている。</w:t>
                            </w:r>
                            <w:r w:rsidR="00437381">
                              <w:rPr>
                                <w:rFonts w:hint="eastAsia"/>
                              </w:rPr>
                              <w:t>今年度は、子供家庭総合センターや相談支援事業所、</w:t>
                            </w:r>
                            <w:r w:rsidR="00F0261A">
                              <w:rPr>
                                <w:rFonts w:hint="eastAsia"/>
                              </w:rPr>
                              <w:t>成増厚生病院</w:t>
                            </w:r>
                            <w:r w:rsidR="00437381">
                              <w:rPr>
                                <w:rFonts w:hint="eastAsia"/>
                              </w:rPr>
                              <w:t>、</w:t>
                            </w:r>
                            <w:r w:rsidR="00437381">
                              <w:t>巣鴨少年センター</w:t>
                            </w:r>
                            <w:r w:rsidR="00F0261A">
                              <w:rPr>
                                <w:rFonts w:hint="eastAsia"/>
                              </w:rPr>
                              <w:t>等と</w:t>
                            </w:r>
                            <w:r w:rsidR="00437381">
                              <w:rPr>
                                <w:rFonts w:hint="eastAsia"/>
                              </w:rPr>
                              <w:t>連携し</w:t>
                            </w:r>
                            <w:r w:rsidR="00F0261A">
                              <w:rPr>
                                <w:rFonts w:hint="eastAsia"/>
                              </w:rPr>
                              <w:t>支援体制を構築し対応し</w:t>
                            </w:r>
                            <w:r w:rsidR="003C53B2">
                              <w:rPr>
                                <w:rFonts w:hint="eastAsia"/>
                              </w:rPr>
                              <w:t>、一定の成果がみられた</w:t>
                            </w:r>
                            <w:r w:rsidR="003C53B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3E24F" id="_x0000_s1031" type="#_x0000_t202" style="position:absolute;left:0;text-align:left;margin-left:3.55pt;margin-top:26.25pt;width:483.8pt;height:3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">
                <v:textbox>
                  <w:txbxContent>
                    <w:p w14:paraId="5D5C8309" w14:textId="30E82FCC" w:rsidR="00F0261A" w:rsidRPr="00BB2DEE" w:rsidRDefault="00F0261A" w:rsidP="004B61D2">
                      <w:pPr>
                        <w:rPr>
                          <w:b/>
                        </w:rPr>
                      </w:pPr>
                      <w:r w:rsidRPr="00BB2DEE">
                        <w:rPr>
                          <w:rFonts w:hint="eastAsia"/>
                          <w:b/>
                        </w:rPr>
                        <w:t>ア</w:t>
                      </w:r>
                      <w:r w:rsidR="00BB2DEE">
                        <w:rPr>
                          <w:rFonts w:hint="eastAsia"/>
                          <w:b/>
                        </w:rPr>
                        <w:t xml:space="preserve">　</w:t>
                      </w:r>
                      <w:r w:rsidR="00EF03CF" w:rsidRPr="00EF03CF">
                        <w:rPr>
                          <w:rFonts w:hint="eastAsia"/>
                          <w:b/>
                        </w:rPr>
                        <w:t>進路指導について</w:t>
                      </w:r>
                    </w:p>
                    <w:p w14:paraId="411BE41C" w14:textId="0057203F" w:rsidR="00F0261A" w:rsidRPr="00B25E21" w:rsidRDefault="00BB2DEE" w:rsidP="00B25E21">
                      <w:pPr>
                        <w:ind w:left="210" w:hangingChars="100" w:hanging="210"/>
                        <w:rPr>
                          <w:rFonts w:ascii="ＭＳ 明朝" w:eastAsia="ＭＳ 明朝" w:hAnsi="ＭＳ 明朝"/>
                        </w:rPr>
                      </w:pPr>
                      <w:r>
                        <w:rPr>
                          <w:rFonts w:hint="eastAsia"/>
                        </w:rPr>
                        <w:t xml:space="preserve">　</w:t>
                      </w:r>
                      <w:r w:rsidR="00EF03CF">
                        <w:rPr>
                          <w:rFonts w:hint="eastAsia"/>
                        </w:rPr>
                        <w:t xml:space="preserve">　保護者評価と教員評価では、すべての項目で肯定的な評価が</w:t>
                      </w:r>
                      <w:r w:rsidR="00EF03CF" w:rsidRPr="00B25E21">
                        <w:rPr>
                          <w:rFonts w:ascii="ＭＳ 明朝" w:eastAsia="ＭＳ 明朝" w:hAnsi="ＭＳ 明朝" w:hint="eastAsia"/>
                        </w:rPr>
                        <w:t>90％を超え、高い数値であった。しかし、保護者の自由意見については、多くの記載があった。主に「進路に関してはまだ深くまで理解ができていない」「進路を決めるのに実習の回数が少ない」「進路別に特化した情報をもっと発信して欲しい」「特性に合わせて適切なアドバイスをくださる」など、要求のほかに肯定的な意見も多くみられる。進路指導部は、教員間で進路先の情報共有や、進路指導に必要な知識を提供しており、今年の教員評価では「保護者に対して、生徒一人一人に合わせた進路に関する情報を適切に提供できていますか」について「Aそう思う」がR5：48.0％　⇒　R6：53.5％と若手教員が増えている中でも向上しており、取り組みについて評価が上がっていると言える。引き続き、若手教員を中心に進路指導についての研修会を設定したり、保護者向けに進路指導だよりの発行や研修会の開催等を通じて情報共有したりしていくとともに、保護者のニーズや困り感等をしっかり</w:t>
                      </w:r>
                      <w:r w:rsidR="00EF03CF">
                        <w:rPr>
                          <w:rFonts w:hint="eastAsia"/>
                        </w:rPr>
                        <w:t>把握して支援していく。</w:t>
                      </w:r>
                    </w:p>
                    <w:p w14:paraId="660AD8F7" w14:textId="05646462" w:rsidR="00F0261A" w:rsidRPr="00BB2DEE" w:rsidRDefault="00F0261A" w:rsidP="004B61D2">
                      <w:pPr>
                        <w:rPr>
                          <w:b/>
                        </w:rPr>
                      </w:pPr>
                      <w:r w:rsidRPr="00BB2DEE">
                        <w:rPr>
                          <w:rFonts w:hint="eastAsia"/>
                          <w:b/>
                        </w:rPr>
                        <w:t>イ</w:t>
                      </w:r>
                      <w:r w:rsidR="00BB2DEE">
                        <w:rPr>
                          <w:rFonts w:hint="eastAsia"/>
                          <w:b/>
                        </w:rPr>
                        <w:t xml:space="preserve">　</w:t>
                      </w:r>
                      <w:r w:rsidR="00EF03CF" w:rsidRPr="00EF03CF">
                        <w:rPr>
                          <w:rFonts w:hint="eastAsia"/>
                          <w:b/>
                        </w:rPr>
                        <w:t>関係機関との連携について</w:t>
                      </w:r>
                    </w:p>
                    <w:p w14:paraId="493270EB" w14:textId="456EAE37" w:rsidR="00F0261A" w:rsidRDefault="00A35C52" w:rsidP="00EF03CF">
                      <w:pPr>
                        <w:ind w:left="210" w:hangingChars="100" w:hanging="210"/>
                      </w:pPr>
                      <w:r>
                        <w:rPr>
                          <w:rFonts w:hint="eastAsia"/>
                        </w:rPr>
                        <w:t xml:space="preserve">　</w:t>
                      </w:r>
                      <w:r w:rsidR="00EF03CF">
                        <w:rPr>
                          <w:rFonts w:hint="eastAsia"/>
                        </w:rPr>
                        <w:t xml:space="preserve">　</w:t>
                      </w:r>
                      <w:r w:rsidR="00F0261A">
                        <w:rPr>
                          <w:rFonts w:hint="eastAsia"/>
                        </w:rPr>
                        <w:t>個別に指導・支援が必要なケースについては、個別の学習室を作ったり、医療や福祉と密に連携を図ったり、データベースを作成した。外部専門家の助言をいただきながら、学校と保護者、関係機関が課題解決に向け協力し取り組み始めている。</w:t>
                      </w:r>
                      <w:r w:rsidR="00437381">
                        <w:rPr>
                          <w:rFonts w:hint="eastAsia"/>
                        </w:rPr>
                        <w:t>今年度は、子供家庭総合センターや相談支援事業所、</w:t>
                      </w:r>
                      <w:r w:rsidR="00F0261A">
                        <w:rPr>
                          <w:rFonts w:hint="eastAsia"/>
                        </w:rPr>
                        <w:t>成増厚生病院</w:t>
                      </w:r>
                      <w:r w:rsidR="00437381">
                        <w:rPr>
                          <w:rFonts w:hint="eastAsia"/>
                        </w:rPr>
                        <w:t>、</w:t>
                      </w:r>
                      <w:r w:rsidR="00437381">
                        <w:t>巣鴨少年センター</w:t>
                      </w:r>
                      <w:r w:rsidR="00F0261A">
                        <w:rPr>
                          <w:rFonts w:hint="eastAsia"/>
                        </w:rPr>
                        <w:t>等と</w:t>
                      </w:r>
                      <w:r w:rsidR="00437381">
                        <w:rPr>
                          <w:rFonts w:hint="eastAsia"/>
                        </w:rPr>
                        <w:t>連携し</w:t>
                      </w:r>
                      <w:r w:rsidR="00F0261A">
                        <w:rPr>
                          <w:rFonts w:hint="eastAsia"/>
                        </w:rPr>
                        <w:t>支援体制を構築し対応し</w:t>
                      </w:r>
                      <w:r w:rsidR="003C53B2">
                        <w:rPr>
                          <w:rFonts w:hint="eastAsia"/>
                        </w:rPr>
                        <w:t>、一定の成果がみられた</w:t>
                      </w:r>
                      <w:r w:rsidR="003C53B2">
                        <w:t>。</w:t>
                      </w:r>
                    </w:p>
                  </w:txbxContent>
                </v:textbox>
                <w10:wrap type="through" anchorx="margin"/>
              </v:shape>
            </w:pict>
          </mc:Fallback>
        </mc:AlternateContent>
      </w:r>
      <w:r w:rsidR="00707215" w:rsidRPr="00F0261A">
        <w:rPr>
          <w:rFonts w:hint="eastAsia"/>
          <w:b/>
        </w:rPr>
        <w:t>（４）</w:t>
      </w:r>
      <w:r w:rsidR="00EF03CF" w:rsidRPr="00FE28E0">
        <w:rPr>
          <w:rFonts w:hint="eastAsia"/>
          <w:b/>
        </w:rPr>
        <w:t>地域と連携した創造性のある学習活動の広がりと進路指導の充実</w:t>
      </w:r>
    </w:p>
    <w:sectPr w:rsidR="007D604B" w:rsidRPr="00F0261A" w:rsidSect="00A71ED7">
      <w:footerReference w:type="default" r:id="rId11"/>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E0066" w14:textId="77777777" w:rsidR="00F0261A" w:rsidRDefault="00F0261A" w:rsidP="005E2A31">
      <w:r>
        <w:separator/>
      </w:r>
    </w:p>
  </w:endnote>
  <w:endnote w:type="continuationSeparator" w:id="0">
    <w:p w14:paraId="2B26C9CB" w14:textId="77777777" w:rsidR="00F0261A" w:rsidRDefault="00F0261A" w:rsidP="005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393404"/>
      <w:docPartObj>
        <w:docPartGallery w:val="Page Numbers (Bottom of Page)"/>
        <w:docPartUnique/>
      </w:docPartObj>
    </w:sdtPr>
    <w:sdtEndPr/>
    <w:sdtContent>
      <w:p w14:paraId="5DD3121D" w14:textId="77777777" w:rsidR="00F0261A" w:rsidRDefault="00F0261A">
        <w:pPr>
          <w:pStyle w:val="a7"/>
          <w:jc w:val="center"/>
        </w:pPr>
        <w:r>
          <w:fldChar w:fldCharType="begin"/>
        </w:r>
        <w:r>
          <w:instrText>PAGE   \* MERGEFORMAT</w:instrText>
        </w:r>
        <w:r>
          <w:fldChar w:fldCharType="separate"/>
        </w:r>
        <w:r w:rsidR="00437381" w:rsidRPr="00437381">
          <w:rPr>
            <w:noProof/>
            <w:lang w:val="ja-JP"/>
          </w:rPr>
          <w:t>-</w:t>
        </w:r>
        <w:r w:rsidR="00437381">
          <w:rPr>
            <w:noProof/>
          </w:rPr>
          <w:t xml:space="preserve"> 7 -</w:t>
        </w:r>
        <w:r>
          <w:fldChar w:fldCharType="end"/>
        </w:r>
      </w:p>
    </w:sdtContent>
  </w:sdt>
  <w:p w14:paraId="056ADD0C" w14:textId="77777777" w:rsidR="00F0261A" w:rsidRDefault="00F026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2AAC" w14:textId="77777777" w:rsidR="00F0261A" w:rsidRDefault="00F0261A" w:rsidP="005E2A31">
      <w:r>
        <w:separator/>
      </w:r>
    </w:p>
  </w:footnote>
  <w:footnote w:type="continuationSeparator" w:id="0">
    <w:p w14:paraId="00BE07F8" w14:textId="77777777" w:rsidR="00F0261A" w:rsidRDefault="00F0261A" w:rsidP="005E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719"/>
    <w:multiLevelType w:val="hybridMultilevel"/>
    <w:tmpl w:val="7F42709C"/>
    <w:lvl w:ilvl="0" w:tplc="D1A42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6D4CDB"/>
    <w:multiLevelType w:val="hybridMultilevel"/>
    <w:tmpl w:val="C64CD306"/>
    <w:lvl w:ilvl="0" w:tplc="DF9292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22272C"/>
    <w:multiLevelType w:val="hybridMultilevel"/>
    <w:tmpl w:val="D2A6A4D2"/>
    <w:lvl w:ilvl="0" w:tplc="C13A55B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0E94785D"/>
    <w:multiLevelType w:val="hybridMultilevel"/>
    <w:tmpl w:val="CC7428FA"/>
    <w:lvl w:ilvl="0" w:tplc="F6165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545AC6"/>
    <w:multiLevelType w:val="hybridMultilevel"/>
    <w:tmpl w:val="58201D40"/>
    <w:lvl w:ilvl="0" w:tplc="5EDA491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D5C0C"/>
    <w:multiLevelType w:val="hybridMultilevel"/>
    <w:tmpl w:val="98081B32"/>
    <w:lvl w:ilvl="0" w:tplc="FDE846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3A5F1B"/>
    <w:multiLevelType w:val="hybridMultilevel"/>
    <w:tmpl w:val="CFA8F794"/>
    <w:lvl w:ilvl="0" w:tplc="5EDA491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444DB"/>
    <w:multiLevelType w:val="hybridMultilevel"/>
    <w:tmpl w:val="5A1656D2"/>
    <w:lvl w:ilvl="0" w:tplc="7FFC6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F06CE9"/>
    <w:multiLevelType w:val="hybridMultilevel"/>
    <w:tmpl w:val="DB84F948"/>
    <w:lvl w:ilvl="0" w:tplc="5E74DE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6829ED"/>
    <w:multiLevelType w:val="hybridMultilevel"/>
    <w:tmpl w:val="4BDE1050"/>
    <w:lvl w:ilvl="0" w:tplc="23B0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1D2B50"/>
    <w:multiLevelType w:val="hybridMultilevel"/>
    <w:tmpl w:val="C136E382"/>
    <w:lvl w:ilvl="0" w:tplc="FECA0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883EC9"/>
    <w:multiLevelType w:val="hybridMultilevel"/>
    <w:tmpl w:val="3B94001E"/>
    <w:lvl w:ilvl="0" w:tplc="046C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DA16BA"/>
    <w:multiLevelType w:val="hybridMultilevel"/>
    <w:tmpl w:val="963E3B8C"/>
    <w:lvl w:ilvl="0" w:tplc="240C2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A80390"/>
    <w:multiLevelType w:val="hybridMultilevel"/>
    <w:tmpl w:val="09BE38B0"/>
    <w:lvl w:ilvl="0" w:tplc="959CE5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9045B6"/>
    <w:multiLevelType w:val="hybridMultilevel"/>
    <w:tmpl w:val="F4365ED0"/>
    <w:lvl w:ilvl="0" w:tplc="C08096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7F036A9"/>
    <w:multiLevelType w:val="hybridMultilevel"/>
    <w:tmpl w:val="19FA124C"/>
    <w:lvl w:ilvl="0" w:tplc="1F901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85A78"/>
    <w:multiLevelType w:val="hybridMultilevel"/>
    <w:tmpl w:val="5216AB12"/>
    <w:lvl w:ilvl="0" w:tplc="60900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768C4"/>
    <w:multiLevelType w:val="hybridMultilevel"/>
    <w:tmpl w:val="F412DBF8"/>
    <w:lvl w:ilvl="0" w:tplc="D8BEB0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1F2079"/>
    <w:multiLevelType w:val="hybridMultilevel"/>
    <w:tmpl w:val="CCA8E950"/>
    <w:lvl w:ilvl="0" w:tplc="2C729182">
      <w:start w:val="1"/>
      <w:numFmt w:val="decimalEnclosedCircle"/>
      <w:lvlText w:val="%1"/>
      <w:lvlJc w:val="left"/>
      <w:pPr>
        <w:ind w:left="360" w:hanging="360"/>
      </w:pPr>
      <w:rPr>
        <w:rFonts w:asciiTheme="minorHAnsi" w:eastAsiaTheme="minorEastAsia"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161739"/>
    <w:multiLevelType w:val="hybridMultilevel"/>
    <w:tmpl w:val="639AA240"/>
    <w:lvl w:ilvl="0" w:tplc="9FB2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906E2A"/>
    <w:multiLevelType w:val="hybridMultilevel"/>
    <w:tmpl w:val="7FEE658C"/>
    <w:lvl w:ilvl="0" w:tplc="AC5E2F2E">
      <w:start w:val="6"/>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56374347"/>
    <w:multiLevelType w:val="hybridMultilevel"/>
    <w:tmpl w:val="E3A84288"/>
    <w:lvl w:ilvl="0" w:tplc="286063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CA38D9"/>
    <w:multiLevelType w:val="hybridMultilevel"/>
    <w:tmpl w:val="D810633E"/>
    <w:lvl w:ilvl="0" w:tplc="C70EF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5C57AF"/>
    <w:multiLevelType w:val="hybridMultilevel"/>
    <w:tmpl w:val="5384775E"/>
    <w:lvl w:ilvl="0" w:tplc="3B4C224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11030"/>
    <w:multiLevelType w:val="hybridMultilevel"/>
    <w:tmpl w:val="20967E20"/>
    <w:lvl w:ilvl="0" w:tplc="657840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2E49FE"/>
    <w:multiLevelType w:val="hybridMultilevel"/>
    <w:tmpl w:val="69682832"/>
    <w:lvl w:ilvl="0" w:tplc="FF52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78E507D"/>
    <w:multiLevelType w:val="hybridMultilevel"/>
    <w:tmpl w:val="FCA25BCE"/>
    <w:lvl w:ilvl="0" w:tplc="8C22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BA657A8"/>
    <w:multiLevelType w:val="hybridMultilevel"/>
    <w:tmpl w:val="D8B8C694"/>
    <w:lvl w:ilvl="0" w:tplc="DF06A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C4E22B0"/>
    <w:multiLevelType w:val="hybridMultilevel"/>
    <w:tmpl w:val="C2303D76"/>
    <w:lvl w:ilvl="0" w:tplc="D2A0C3A4">
      <w:start w:val="1"/>
      <w:numFmt w:val="decimalFullWidth"/>
      <w:lvlText w:val="（%1）"/>
      <w:lvlJc w:val="left"/>
      <w:pPr>
        <w:ind w:left="720" w:hanging="720"/>
      </w:pPr>
      <w:rPr>
        <w:rFonts w:hint="default"/>
      </w:rPr>
    </w:lvl>
    <w:lvl w:ilvl="1" w:tplc="5EDA4912">
      <w:start w:val="1"/>
      <w:numFmt w:val="decimalEnclosedCircle"/>
      <w:lvlText w:val="%2"/>
      <w:lvlJc w:val="left"/>
      <w:pPr>
        <w:ind w:left="121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820556">
    <w:abstractNumId w:val="28"/>
  </w:num>
  <w:num w:numId="2" w16cid:durableId="1620603435">
    <w:abstractNumId w:val="22"/>
  </w:num>
  <w:num w:numId="3" w16cid:durableId="1781031358">
    <w:abstractNumId w:val="15"/>
  </w:num>
  <w:num w:numId="4" w16cid:durableId="1421410424">
    <w:abstractNumId w:val="16"/>
  </w:num>
  <w:num w:numId="5" w16cid:durableId="1291520895">
    <w:abstractNumId w:val="23"/>
  </w:num>
  <w:num w:numId="6" w16cid:durableId="1768185326">
    <w:abstractNumId w:val="4"/>
  </w:num>
  <w:num w:numId="7" w16cid:durableId="1858277148">
    <w:abstractNumId w:val="20"/>
  </w:num>
  <w:num w:numId="8" w16cid:durableId="1736854376">
    <w:abstractNumId w:val="6"/>
  </w:num>
  <w:num w:numId="9" w16cid:durableId="215245353">
    <w:abstractNumId w:val="10"/>
  </w:num>
  <w:num w:numId="10" w16cid:durableId="2050294802">
    <w:abstractNumId w:val="21"/>
  </w:num>
  <w:num w:numId="11" w16cid:durableId="1069694067">
    <w:abstractNumId w:val="2"/>
  </w:num>
  <w:num w:numId="12" w16cid:durableId="29696028">
    <w:abstractNumId w:val="9"/>
  </w:num>
  <w:num w:numId="13" w16cid:durableId="1275864468">
    <w:abstractNumId w:val="26"/>
  </w:num>
  <w:num w:numId="14" w16cid:durableId="1917856329">
    <w:abstractNumId w:val="1"/>
  </w:num>
  <w:num w:numId="15" w16cid:durableId="1298878894">
    <w:abstractNumId w:val="18"/>
  </w:num>
  <w:num w:numId="16" w16cid:durableId="388067295">
    <w:abstractNumId w:val="5"/>
  </w:num>
  <w:num w:numId="17" w16cid:durableId="436290863">
    <w:abstractNumId w:val="17"/>
  </w:num>
  <w:num w:numId="18" w16cid:durableId="1376539745">
    <w:abstractNumId w:val="14"/>
  </w:num>
  <w:num w:numId="19" w16cid:durableId="1629893060">
    <w:abstractNumId w:val="0"/>
  </w:num>
  <w:num w:numId="20" w16cid:durableId="1401169566">
    <w:abstractNumId w:val="7"/>
  </w:num>
  <w:num w:numId="21" w16cid:durableId="1449200593">
    <w:abstractNumId w:val="3"/>
  </w:num>
  <w:num w:numId="22" w16cid:durableId="276563607">
    <w:abstractNumId w:val="12"/>
  </w:num>
  <w:num w:numId="23" w16cid:durableId="1137068106">
    <w:abstractNumId w:val="11"/>
  </w:num>
  <w:num w:numId="24" w16cid:durableId="403993892">
    <w:abstractNumId w:val="8"/>
  </w:num>
  <w:num w:numId="25" w16cid:durableId="1528636359">
    <w:abstractNumId w:val="13"/>
  </w:num>
  <w:num w:numId="26" w16cid:durableId="951013724">
    <w:abstractNumId w:val="25"/>
  </w:num>
  <w:num w:numId="27" w16cid:durableId="1341159577">
    <w:abstractNumId w:val="19"/>
  </w:num>
  <w:num w:numId="28" w16cid:durableId="658003624">
    <w:abstractNumId w:val="24"/>
  </w:num>
  <w:num w:numId="29" w16cid:durableId="5150051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B5"/>
    <w:rsid w:val="00000424"/>
    <w:rsid w:val="00013670"/>
    <w:rsid w:val="0001680C"/>
    <w:rsid w:val="00016BFE"/>
    <w:rsid w:val="00020957"/>
    <w:rsid w:val="000237E9"/>
    <w:rsid w:val="00033547"/>
    <w:rsid w:val="00033E57"/>
    <w:rsid w:val="00034F88"/>
    <w:rsid w:val="00044D25"/>
    <w:rsid w:val="00050343"/>
    <w:rsid w:val="00055E77"/>
    <w:rsid w:val="000563A7"/>
    <w:rsid w:val="00057CB5"/>
    <w:rsid w:val="00067627"/>
    <w:rsid w:val="00071628"/>
    <w:rsid w:val="000A59F1"/>
    <w:rsid w:val="000B23AA"/>
    <w:rsid w:val="000B75FB"/>
    <w:rsid w:val="000C2569"/>
    <w:rsid w:val="000C413D"/>
    <w:rsid w:val="000D0980"/>
    <w:rsid w:val="000D4D14"/>
    <w:rsid w:val="000F11CD"/>
    <w:rsid w:val="000F5395"/>
    <w:rsid w:val="001028E3"/>
    <w:rsid w:val="001032E8"/>
    <w:rsid w:val="00106033"/>
    <w:rsid w:val="001116CF"/>
    <w:rsid w:val="00112686"/>
    <w:rsid w:val="0011669B"/>
    <w:rsid w:val="00132211"/>
    <w:rsid w:val="0013335C"/>
    <w:rsid w:val="001661F5"/>
    <w:rsid w:val="001670A5"/>
    <w:rsid w:val="00172C42"/>
    <w:rsid w:val="00174BE4"/>
    <w:rsid w:val="00176C57"/>
    <w:rsid w:val="00180D0B"/>
    <w:rsid w:val="001A3909"/>
    <w:rsid w:val="001C2AA0"/>
    <w:rsid w:val="001E50C0"/>
    <w:rsid w:val="001E635F"/>
    <w:rsid w:val="00230045"/>
    <w:rsid w:val="00233586"/>
    <w:rsid w:val="002348ED"/>
    <w:rsid w:val="00235038"/>
    <w:rsid w:val="00243B6B"/>
    <w:rsid w:val="00247920"/>
    <w:rsid w:val="00253B03"/>
    <w:rsid w:val="002670BF"/>
    <w:rsid w:val="00270368"/>
    <w:rsid w:val="002775EB"/>
    <w:rsid w:val="00291EE5"/>
    <w:rsid w:val="00293A08"/>
    <w:rsid w:val="00295D77"/>
    <w:rsid w:val="002A6144"/>
    <w:rsid w:val="002B39F5"/>
    <w:rsid w:val="002B4869"/>
    <w:rsid w:val="002B4F32"/>
    <w:rsid w:val="002E1998"/>
    <w:rsid w:val="002E2681"/>
    <w:rsid w:val="002E75EF"/>
    <w:rsid w:val="002F6915"/>
    <w:rsid w:val="0031509C"/>
    <w:rsid w:val="00325AD5"/>
    <w:rsid w:val="00326368"/>
    <w:rsid w:val="00334346"/>
    <w:rsid w:val="00334665"/>
    <w:rsid w:val="00347813"/>
    <w:rsid w:val="003612C0"/>
    <w:rsid w:val="003635EA"/>
    <w:rsid w:val="00365CD5"/>
    <w:rsid w:val="0038368D"/>
    <w:rsid w:val="00383FDE"/>
    <w:rsid w:val="00385166"/>
    <w:rsid w:val="00390E01"/>
    <w:rsid w:val="003A4657"/>
    <w:rsid w:val="003B10D1"/>
    <w:rsid w:val="003C208D"/>
    <w:rsid w:val="003C4B05"/>
    <w:rsid w:val="003C53B2"/>
    <w:rsid w:val="003F11DC"/>
    <w:rsid w:val="003F737E"/>
    <w:rsid w:val="00400111"/>
    <w:rsid w:val="00403EDC"/>
    <w:rsid w:val="00403EF5"/>
    <w:rsid w:val="004118EC"/>
    <w:rsid w:val="004161B7"/>
    <w:rsid w:val="00417BE5"/>
    <w:rsid w:val="00420A9E"/>
    <w:rsid w:val="00426F16"/>
    <w:rsid w:val="00431E24"/>
    <w:rsid w:val="00437381"/>
    <w:rsid w:val="00456C09"/>
    <w:rsid w:val="004573BA"/>
    <w:rsid w:val="00466A6D"/>
    <w:rsid w:val="00467A05"/>
    <w:rsid w:val="00472E1C"/>
    <w:rsid w:val="00477F75"/>
    <w:rsid w:val="00485E30"/>
    <w:rsid w:val="00486A57"/>
    <w:rsid w:val="0049400C"/>
    <w:rsid w:val="00495204"/>
    <w:rsid w:val="004952E8"/>
    <w:rsid w:val="00496153"/>
    <w:rsid w:val="004B61D2"/>
    <w:rsid w:val="004D2D13"/>
    <w:rsid w:val="004D6DBA"/>
    <w:rsid w:val="004E0DA9"/>
    <w:rsid w:val="00503581"/>
    <w:rsid w:val="00505C89"/>
    <w:rsid w:val="00512891"/>
    <w:rsid w:val="0051715F"/>
    <w:rsid w:val="00566E18"/>
    <w:rsid w:val="005701DE"/>
    <w:rsid w:val="00573DEC"/>
    <w:rsid w:val="00577BDB"/>
    <w:rsid w:val="005879E8"/>
    <w:rsid w:val="00587F3D"/>
    <w:rsid w:val="005A62EA"/>
    <w:rsid w:val="005B43F0"/>
    <w:rsid w:val="005C1213"/>
    <w:rsid w:val="005C1AD5"/>
    <w:rsid w:val="005D0775"/>
    <w:rsid w:val="005D10F4"/>
    <w:rsid w:val="005D38D5"/>
    <w:rsid w:val="005D4025"/>
    <w:rsid w:val="005D78D1"/>
    <w:rsid w:val="005E2A31"/>
    <w:rsid w:val="005E4A60"/>
    <w:rsid w:val="005F2F0D"/>
    <w:rsid w:val="006016C2"/>
    <w:rsid w:val="0061056C"/>
    <w:rsid w:val="00612816"/>
    <w:rsid w:val="00621FE2"/>
    <w:rsid w:val="00641134"/>
    <w:rsid w:val="00642BBA"/>
    <w:rsid w:val="006647B6"/>
    <w:rsid w:val="00664987"/>
    <w:rsid w:val="00681D5E"/>
    <w:rsid w:val="00681F1F"/>
    <w:rsid w:val="006835D0"/>
    <w:rsid w:val="0069754C"/>
    <w:rsid w:val="00697FFE"/>
    <w:rsid w:val="006A746C"/>
    <w:rsid w:val="006B773D"/>
    <w:rsid w:val="006C5B5A"/>
    <w:rsid w:val="006D6E7E"/>
    <w:rsid w:val="006D77D9"/>
    <w:rsid w:val="006E4388"/>
    <w:rsid w:val="006E51E6"/>
    <w:rsid w:val="006F5F29"/>
    <w:rsid w:val="00703322"/>
    <w:rsid w:val="00706FCE"/>
    <w:rsid w:val="00707215"/>
    <w:rsid w:val="0072296F"/>
    <w:rsid w:val="00743765"/>
    <w:rsid w:val="00746A45"/>
    <w:rsid w:val="0074742E"/>
    <w:rsid w:val="00762C61"/>
    <w:rsid w:val="007649C2"/>
    <w:rsid w:val="00764E40"/>
    <w:rsid w:val="00765F98"/>
    <w:rsid w:val="00773223"/>
    <w:rsid w:val="00784ED5"/>
    <w:rsid w:val="00785819"/>
    <w:rsid w:val="00785E7E"/>
    <w:rsid w:val="00796171"/>
    <w:rsid w:val="007A77BD"/>
    <w:rsid w:val="007C4E0E"/>
    <w:rsid w:val="007D604B"/>
    <w:rsid w:val="007E1BE7"/>
    <w:rsid w:val="007E7A7C"/>
    <w:rsid w:val="007F1476"/>
    <w:rsid w:val="007F5599"/>
    <w:rsid w:val="0080062E"/>
    <w:rsid w:val="008037B3"/>
    <w:rsid w:val="008055D7"/>
    <w:rsid w:val="0083266F"/>
    <w:rsid w:val="00853488"/>
    <w:rsid w:val="00854273"/>
    <w:rsid w:val="008579D5"/>
    <w:rsid w:val="008611BB"/>
    <w:rsid w:val="00864039"/>
    <w:rsid w:val="00864875"/>
    <w:rsid w:val="008762DB"/>
    <w:rsid w:val="00884CA5"/>
    <w:rsid w:val="008A7198"/>
    <w:rsid w:val="008B0238"/>
    <w:rsid w:val="008C250E"/>
    <w:rsid w:val="008C572B"/>
    <w:rsid w:val="008D135A"/>
    <w:rsid w:val="008D23DE"/>
    <w:rsid w:val="008D57C7"/>
    <w:rsid w:val="008E3334"/>
    <w:rsid w:val="00907C3F"/>
    <w:rsid w:val="00912BFF"/>
    <w:rsid w:val="00921C1F"/>
    <w:rsid w:val="00923D25"/>
    <w:rsid w:val="00927CEA"/>
    <w:rsid w:val="00947532"/>
    <w:rsid w:val="00973544"/>
    <w:rsid w:val="00980E8F"/>
    <w:rsid w:val="00981794"/>
    <w:rsid w:val="009826C0"/>
    <w:rsid w:val="00985C3D"/>
    <w:rsid w:val="00992473"/>
    <w:rsid w:val="009A184C"/>
    <w:rsid w:val="009A2DD5"/>
    <w:rsid w:val="009A3D04"/>
    <w:rsid w:val="009C18C0"/>
    <w:rsid w:val="009C3A90"/>
    <w:rsid w:val="009D65A2"/>
    <w:rsid w:val="009E239B"/>
    <w:rsid w:val="009F33BC"/>
    <w:rsid w:val="00A209B1"/>
    <w:rsid w:val="00A2384A"/>
    <w:rsid w:val="00A27D01"/>
    <w:rsid w:val="00A35C52"/>
    <w:rsid w:val="00A433CD"/>
    <w:rsid w:val="00A45379"/>
    <w:rsid w:val="00A46450"/>
    <w:rsid w:val="00A50857"/>
    <w:rsid w:val="00A71ED7"/>
    <w:rsid w:val="00A73178"/>
    <w:rsid w:val="00A74806"/>
    <w:rsid w:val="00A74E9D"/>
    <w:rsid w:val="00A85E4F"/>
    <w:rsid w:val="00A9391C"/>
    <w:rsid w:val="00AA3CC2"/>
    <w:rsid w:val="00AB2FAB"/>
    <w:rsid w:val="00AB774A"/>
    <w:rsid w:val="00AD36E2"/>
    <w:rsid w:val="00AE2013"/>
    <w:rsid w:val="00AF7950"/>
    <w:rsid w:val="00B25E21"/>
    <w:rsid w:val="00B30C67"/>
    <w:rsid w:val="00B3147B"/>
    <w:rsid w:val="00B33AE3"/>
    <w:rsid w:val="00B33B73"/>
    <w:rsid w:val="00B46D0D"/>
    <w:rsid w:val="00B50E35"/>
    <w:rsid w:val="00B56036"/>
    <w:rsid w:val="00B60659"/>
    <w:rsid w:val="00B7100A"/>
    <w:rsid w:val="00B71D3D"/>
    <w:rsid w:val="00B72B94"/>
    <w:rsid w:val="00B746C0"/>
    <w:rsid w:val="00B842B7"/>
    <w:rsid w:val="00B84D4E"/>
    <w:rsid w:val="00B930BE"/>
    <w:rsid w:val="00BA25D5"/>
    <w:rsid w:val="00BB147A"/>
    <w:rsid w:val="00BB2DEE"/>
    <w:rsid w:val="00BB3D7E"/>
    <w:rsid w:val="00BB7376"/>
    <w:rsid w:val="00BB7FC3"/>
    <w:rsid w:val="00BC01A5"/>
    <w:rsid w:val="00BC36D5"/>
    <w:rsid w:val="00BD1A84"/>
    <w:rsid w:val="00BD7500"/>
    <w:rsid w:val="00BD7AF4"/>
    <w:rsid w:val="00C00E96"/>
    <w:rsid w:val="00C030FB"/>
    <w:rsid w:val="00C04746"/>
    <w:rsid w:val="00C05805"/>
    <w:rsid w:val="00C13700"/>
    <w:rsid w:val="00C170C1"/>
    <w:rsid w:val="00C31B80"/>
    <w:rsid w:val="00C327DA"/>
    <w:rsid w:val="00C36964"/>
    <w:rsid w:val="00C44ED1"/>
    <w:rsid w:val="00C46E7A"/>
    <w:rsid w:val="00C52B26"/>
    <w:rsid w:val="00C87DA2"/>
    <w:rsid w:val="00C90B6A"/>
    <w:rsid w:val="00C91351"/>
    <w:rsid w:val="00CB3A49"/>
    <w:rsid w:val="00CB3E9F"/>
    <w:rsid w:val="00CC0A65"/>
    <w:rsid w:val="00CD6DFC"/>
    <w:rsid w:val="00CF1D77"/>
    <w:rsid w:val="00CF3AC6"/>
    <w:rsid w:val="00CF3BBC"/>
    <w:rsid w:val="00CF4D62"/>
    <w:rsid w:val="00CF7F67"/>
    <w:rsid w:val="00D032B6"/>
    <w:rsid w:val="00D120FD"/>
    <w:rsid w:val="00D17B77"/>
    <w:rsid w:val="00D21BD1"/>
    <w:rsid w:val="00D4039B"/>
    <w:rsid w:val="00D4253E"/>
    <w:rsid w:val="00D50BC3"/>
    <w:rsid w:val="00D510A3"/>
    <w:rsid w:val="00D57AA7"/>
    <w:rsid w:val="00D61C11"/>
    <w:rsid w:val="00D71B04"/>
    <w:rsid w:val="00D74564"/>
    <w:rsid w:val="00D84C3C"/>
    <w:rsid w:val="00DA27DB"/>
    <w:rsid w:val="00DA32EB"/>
    <w:rsid w:val="00DB3489"/>
    <w:rsid w:val="00DC62D7"/>
    <w:rsid w:val="00DD4EF8"/>
    <w:rsid w:val="00DE0D87"/>
    <w:rsid w:val="00DE2427"/>
    <w:rsid w:val="00DF12D9"/>
    <w:rsid w:val="00DF1CB1"/>
    <w:rsid w:val="00E027E8"/>
    <w:rsid w:val="00E02B3F"/>
    <w:rsid w:val="00E139DC"/>
    <w:rsid w:val="00E158A5"/>
    <w:rsid w:val="00E21E36"/>
    <w:rsid w:val="00E3154F"/>
    <w:rsid w:val="00E3697E"/>
    <w:rsid w:val="00E63312"/>
    <w:rsid w:val="00E647EB"/>
    <w:rsid w:val="00E73C21"/>
    <w:rsid w:val="00E75C9D"/>
    <w:rsid w:val="00E772E2"/>
    <w:rsid w:val="00E81310"/>
    <w:rsid w:val="00E85138"/>
    <w:rsid w:val="00E852E1"/>
    <w:rsid w:val="00E85ED3"/>
    <w:rsid w:val="00E90090"/>
    <w:rsid w:val="00EB543B"/>
    <w:rsid w:val="00EC38AC"/>
    <w:rsid w:val="00EC4C96"/>
    <w:rsid w:val="00EF0179"/>
    <w:rsid w:val="00EF03CF"/>
    <w:rsid w:val="00EF4A14"/>
    <w:rsid w:val="00F021D6"/>
    <w:rsid w:val="00F0261A"/>
    <w:rsid w:val="00F06BD8"/>
    <w:rsid w:val="00F1794D"/>
    <w:rsid w:val="00F40193"/>
    <w:rsid w:val="00F40D13"/>
    <w:rsid w:val="00F41989"/>
    <w:rsid w:val="00F41F1F"/>
    <w:rsid w:val="00F52206"/>
    <w:rsid w:val="00F8550D"/>
    <w:rsid w:val="00F97B4E"/>
    <w:rsid w:val="00FA5B44"/>
    <w:rsid w:val="00FB4794"/>
    <w:rsid w:val="00FC49A4"/>
    <w:rsid w:val="00FE7BD3"/>
    <w:rsid w:val="00FF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6CFA94"/>
  <w15:docId w15:val="{DB29678C-1A10-45EE-BAA2-FE13608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B5"/>
    <w:pPr>
      <w:ind w:leftChars="400" w:left="840"/>
    </w:pPr>
  </w:style>
  <w:style w:type="table" w:styleId="a4">
    <w:name w:val="Table Grid"/>
    <w:basedOn w:val="a1"/>
    <w:uiPriority w:val="59"/>
    <w:rsid w:val="0007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2A31"/>
    <w:pPr>
      <w:tabs>
        <w:tab w:val="center" w:pos="4252"/>
        <w:tab w:val="right" w:pos="8504"/>
      </w:tabs>
      <w:snapToGrid w:val="0"/>
    </w:pPr>
  </w:style>
  <w:style w:type="character" w:customStyle="1" w:styleId="a6">
    <w:name w:val="ヘッダー (文字)"/>
    <w:basedOn w:val="a0"/>
    <w:link w:val="a5"/>
    <w:uiPriority w:val="99"/>
    <w:rsid w:val="005E2A31"/>
  </w:style>
  <w:style w:type="paragraph" w:styleId="a7">
    <w:name w:val="footer"/>
    <w:basedOn w:val="a"/>
    <w:link w:val="a8"/>
    <w:uiPriority w:val="99"/>
    <w:unhideWhenUsed/>
    <w:rsid w:val="005E2A31"/>
    <w:pPr>
      <w:tabs>
        <w:tab w:val="center" w:pos="4252"/>
        <w:tab w:val="right" w:pos="8504"/>
      </w:tabs>
      <w:snapToGrid w:val="0"/>
    </w:pPr>
  </w:style>
  <w:style w:type="character" w:customStyle="1" w:styleId="a8">
    <w:name w:val="フッター (文字)"/>
    <w:basedOn w:val="a0"/>
    <w:link w:val="a7"/>
    <w:uiPriority w:val="99"/>
    <w:rsid w:val="005E2A31"/>
  </w:style>
  <w:style w:type="paragraph" w:styleId="a9">
    <w:name w:val="Balloon Text"/>
    <w:basedOn w:val="a"/>
    <w:link w:val="aa"/>
    <w:uiPriority w:val="99"/>
    <w:semiHidden/>
    <w:unhideWhenUsed/>
    <w:rsid w:val="00E813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3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B3F14-6BD3-4901-9C38-71F7D7EED47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773EC6A-518F-4C0E-A041-6E2373819162}">
  <ds:schemaRefs>
    <ds:schemaRef ds:uri="http://schemas.openxmlformats.org/officeDocument/2006/bibliography"/>
  </ds:schemaRefs>
</ds:datastoreItem>
</file>

<file path=customXml/itemProps3.xml><?xml version="1.0" encoding="utf-8"?>
<ds:datastoreItem xmlns:ds="http://schemas.openxmlformats.org/officeDocument/2006/customXml" ds:itemID="{74E6B2A0-080D-4E5F-B202-DA677AF43BC6}">
  <ds:schemaRefs>
    <ds:schemaRef ds:uri="http://schemas.microsoft.com/sharepoint/v3/contenttype/forms"/>
  </ds:schemaRefs>
</ds:datastoreItem>
</file>

<file path=customXml/itemProps4.xml><?xml version="1.0" encoding="utf-8"?>
<ds:datastoreItem xmlns:ds="http://schemas.openxmlformats.org/officeDocument/2006/customXml" ds:itemID="{6D2FD83B-3863-4AC6-8496-979E03A3E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12</Pages>
  <Words>1562</Words>
  <Characters>8910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尼子　創一</cp:lastModifiedBy>
  <cp:revision>130</cp:revision>
  <cp:lastPrinted>2025-03-28T08:46:00Z</cp:lastPrinted>
  <dcterms:created xsi:type="dcterms:W3CDTF">2024-03-30T02:03:00Z</dcterms:created>
  <dcterms:modified xsi:type="dcterms:W3CDTF">2025-03-29T08:37:00Z</dcterms:modified>
</cp:coreProperties>
</file>